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2A2" w:rsidRPr="008902A2" w:rsidRDefault="008902A2" w:rsidP="008902A2">
      <w:pPr>
        <w:rPr>
          <w:rFonts w:ascii="Times New Roman" w:hAnsi="Times New Roman" w:cs="Times New Roman"/>
          <w:b/>
          <w:bCs/>
          <w:sz w:val="28"/>
          <w:szCs w:val="28"/>
        </w:rPr>
      </w:pPr>
      <w:r w:rsidRPr="008902A2">
        <w:rPr>
          <w:rFonts w:ascii="Times New Roman" w:hAnsi="Times New Roman" w:cs="Times New Roman"/>
          <w:b/>
          <w:bCs/>
          <w:sz w:val="28"/>
          <w:szCs w:val="28"/>
        </w:rPr>
        <w:t xml:space="preserve">Об ответственности за продажу </w:t>
      </w:r>
      <w:r>
        <w:rPr>
          <w:rFonts w:ascii="Times New Roman" w:hAnsi="Times New Roman" w:cs="Times New Roman"/>
          <w:b/>
          <w:bCs/>
          <w:sz w:val="28"/>
          <w:szCs w:val="28"/>
        </w:rPr>
        <w:t>спиртного</w:t>
      </w:r>
      <w:r w:rsidRPr="008902A2">
        <w:rPr>
          <w:rFonts w:ascii="Times New Roman" w:hAnsi="Times New Roman" w:cs="Times New Roman"/>
          <w:b/>
          <w:bCs/>
          <w:sz w:val="28"/>
          <w:szCs w:val="28"/>
        </w:rPr>
        <w:t xml:space="preserve"> несовершеннолетним</w:t>
      </w:r>
    </w:p>
    <w:p w:rsidR="008902A2" w:rsidRDefault="008902A2" w:rsidP="008902A2">
      <w:pPr>
        <w:rPr>
          <w:rFonts w:ascii="Times New Roman" w:hAnsi="Times New Roman" w:cs="Times New Roman"/>
          <w:sz w:val="28"/>
          <w:szCs w:val="28"/>
        </w:rPr>
      </w:pPr>
    </w:p>
    <w:p w:rsidR="008902A2" w:rsidRPr="008902A2" w:rsidRDefault="008902A2" w:rsidP="008902A2">
      <w:pPr>
        <w:rPr>
          <w:rFonts w:ascii="Times New Roman" w:hAnsi="Times New Roman" w:cs="Times New Roman"/>
          <w:sz w:val="28"/>
          <w:szCs w:val="28"/>
        </w:rPr>
      </w:pPr>
      <w:r w:rsidRPr="008902A2">
        <w:rPr>
          <w:rFonts w:ascii="Times New Roman" w:hAnsi="Times New Roman" w:cs="Times New Roman"/>
          <w:sz w:val="28"/>
          <w:szCs w:val="28"/>
        </w:rPr>
        <w:t>В административном и уголовном законодательстве закреплена ответственность за продажу алкогольной и спиртосодержащей продукции несовершеннолетним.</w:t>
      </w:r>
    </w:p>
    <w:p w:rsidR="008902A2" w:rsidRPr="008902A2" w:rsidRDefault="008902A2" w:rsidP="008902A2">
      <w:pPr>
        <w:rPr>
          <w:rFonts w:ascii="Times New Roman" w:hAnsi="Times New Roman" w:cs="Times New Roman"/>
          <w:sz w:val="28"/>
          <w:szCs w:val="28"/>
        </w:rPr>
      </w:pPr>
      <w:r w:rsidRPr="008902A2">
        <w:rPr>
          <w:rFonts w:ascii="Times New Roman" w:hAnsi="Times New Roman" w:cs="Times New Roman"/>
          <w:sz w:val="28"/>
          <w:szCs w:val="28"/>
        </w:rPr>
        <w:t>В соответствии со статьей 16 Федерального закона Российской Федерации от22.11.1995 № 171- 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розничная продажа алкогольной продукции и розничная продажа алкогольной продукции при оказании услуг общественного питания несовершеннолетним не допускается.</w:t>
      </w:r>
    </w:p>
    <w:p w:rsidR="008902A2" w:rsidRPr="008902A2" w:rsidRDefault="008902A2" w:rsidP="008902A2">
      <w:pPr>
        <w:rPr>
          <w:rFonts w:ascii="Times New Roman" w:hAnsi="Times New Roman" w:cs="Times New Roman"/>
          <w:sz w:val="28"/>
          <w:szCs w:val="28"/>
        </w:rPr>
      </w:pPr>
      <w:r w:rsidRPr="008902A2">
        <w:rPr>
          <w:rFonts w:ascii="Times New Roman" w:hAnsi="Times New Roman" w:cs="Times New Roman"/>
          <w:sz w:val="28"/>
          <w:szCs w:val="28"/>
        </w:rPr>
        <w:t>Предусмотрено, что в случае возникновения у лица, непосредственно осуществляющего отпуск алкогольной продукции несовершеннолетним (продавца), сомнения в достижении этим покупателем совершеннолетия продавец вправе потребовать у этого покупателя документ, удостоверяющий личность и позволяющий установить возраст этого покупателя.</w:t>
      </w:r>
    </w:p>
    <w:p w:rsidR="008902A2" w:rsidRPr="008902A2" w:rsidRDefault="008902A2" w:rsidP="008902A2">
      <w:pPr>
        <w:rPr>
          <w:rFonts w:ascii="Times New Roman" w:hAnsi="Times New Roman" w:cs="Times New Roman"/>
          <w:sz w:val="28"/>
          <w:szCs w:val="28"/>
        </w:rPr>
      </w:pPr>
      <w:r w:rsidRPr="008902A2">
        <w:rPr>
          <w:rFonts w:ascii="Times New Roman" w:hAnsi="Times New Roman" w:cs="Times New Roman"/>
          <w:sz w:val="28"/>
          <w:szCs w:val="28"/>
        </w:rPr>
        <w:t>Ответственность за неисполнение вышеуказанного требования предусмотрена статьей 14.16 Кодекса Российской Федерации об административных правонарушениях (далее — КоАП РФ) и статьей 151.1 Уголовного кодекса Российской Федерации (далее — УК РФ).</w:t>
      </w:r>
    </w:p>
    <w:p w:rsidR="008902A2" w:rsidRPr="008902A2" w:rsidRDefault="008902A2" w:rsidP="008902A2">
      <w:pPr>
        <w:rPr>
          <w:rFonts w:ascii="Times New Roman" w:hAnsi="Times New Roman" w:cs="Times New Roman"/>
          <w:sz w:val="28"/>
          <w:szCs w:val="28"/>
        </w:rPr>
      </w:pPr>
      <w:r w:rsidRPr="008902A2">
        <w:rPr>
          <w:rFonts w:ascii="Times New Roman" w:hAnsi="Times New Roman" w:cs="Times New Roman"/>
          <w:sz w:val="28"/>
          <w:szCs w:val="28"/>
        </w:rPr>
        <w:t>Так, частью 2 пункта 2.1 статьи 14.16 КоАП РФ установлена административная ответственность за розничную продажу несовершеннолетнему алкогольной продукции, предусматривающая штрафные санкции для граждан (продавцов) до 50 тыс. рублей, на должностных лиц (директор магазина) до 200 тыс. рублей; а для юридических лиц до 500 тыс. рублей.</w:t>
      </w:r>
    </w:p>
    <w:p w:rsidR="008902A2" w:rsidRPr="008902A2" w:rsidRDefault="008902A2" w:rsidP="008902A2">
      <w:pPr>
        <w:rPr>
          <w:rFonts w:ascii="Times New Roman" w:hAnsi="Times New Roman" w:cs="Times New Roman"/>
          <w:sz w:val="28"/>
          <w:szCs w:val="28"/>
        </w:rPr>
      </w:pPr>
      <w:r w:rsidRPr="008902A2">
        <w:rPr>
          <w:rFonts w:ascii="Times New Roman" w:hAnsi="Times New Roman" w:cs="Times New Roman"/>
          <w:sz w:val="28"/>
          <w:szCs w:val="28"/>
        </w:rPr>
        <w:t>Уголовная ответственность по статье 151.1 УК РФ наступает в случаях розничной продажи несовершеннолетним алкогольной продукции, совершенной неоднократно.</w:t>
      </w:r>
    </w:p>
    <w:p w:rsidR="008902A2" w:rsidRPr="008902A2" w:rsidRDefault="008902A2" w:rsidP="008902A2">
      <w:pPr>
        <w:rPr>
          <w:rFonts w:ascii="Times New Roman" w:hAnsi="Times New Roman" w:cs="Times New Roman"/>
          <w:sz w:val="28"/>
          <w:szCs w:val="28"/>
        </w:rPr>
      </w:pPr>
      <w:r w:rsidRPr="008902A2">
        <w:rPr>
          <w:rFonts w:ascii="Times New Roman" w:hAnsi="Times New Roman" w:cs="Times New Roman"/>
          <w:sz w:val="28"/>
          <w:szCs w:val="28"/>
        </w:rPr>
        <w:t>Под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8902A2" w:rsidRPr="008902A2" w:rsidRDefault="008902A2" w:rsidP="008902A2">
      <w:pPr>
        <w:rPr>
          <w:rFonts w:ascii="Times New Roman" w:hAnsi="Times New Roman" w:cs="Times New Roman"/>
          <w:sz w:val="28"/>
          <w:szCs w:val="28"/>
        </w:rPr>
      </w:pPr>
      <w:r w:rsidRPr="008902A2">
        <w:rPr>
          <w:rFonts w:ascii="Times New Roman" w:hAnsi="Times New Roman" w:cs="Times New Roman"/>
          <w:sz w:val="28"/>
          <w:szCs w:val="28"/>
        </w:rPr>
        <w:t>Санкция предусматривает наказание в виде штрафа в размере до 80 тыс. рублей или в размере заработной платы или иного дохода осужденного за период от 3 до 6 месяцев либо исправительных работ на срок до 1 года с лишением права занимать определенные должности или заниматься определенной деятельностью на срок до 3 лет или без такового.</w:t>
      </w:r>
    </w:p>
    <w:p w:rsidR="00763EB6" w:rsidRDefault="00763EB6" w:rsidP="00233581">
      <w:pPr>
        <w:ind w:firstLine="0"/>
        <w:rPr>
          <w:rFonts w:ascii="Times New Roman" w:hAnsi="Times New Roman" w:cs="Times New Roman"/>
          <w:sz w:val="28"/>
          <w:szCs w:val="28"/>
        </w:rPr>
      </w:pPr>
    </w:p>
    <w:p w:rsidR="00233581" w:rsidRPr="008902A2" w:rsidRDefault="00233581" w:rsidP="00233581">
      <w:pPr>
        <w:ind w:firstLine="0"/>
        <w:rPr>
          <w:rFonts w:ascii="Times New Roman" w:hAnsi="Times New Roman" w:cs="Times New Roman"/>
          <w:sz w:val="28"/>
          <w:szCs w:val="28"/>
        </w:rPr>
      </w:pPr>
      <w:r>
        <w:rPr>
          <w:rFonts w:ascii="Times New Roman" w:hAnsi="Times New Roman" w:cs="Times New Roman"/>
          <w:sz w:val="28"/>
          <w:szCs w:val="28"/>
        </w:rPr>
        <w:t xml:space="preserve">Прокуратура </w:t>
      </w:r>
      <w:proofErr w:type="spellStart"/>
      <w:r>
        <w:rPr>
          <w:rFonts w:ascii="Times New Roman" w:hAnsi="Times New Roman" w:cs="Times New Roman"/>
          <w:sz w:val="28"/>
          <w:szCs w:val="28"/>
        </w:rPr>
        <w:t>Дуванского</w:t>
      </w:r>
      <w:proofErr w:type="spellEnd"/>
      <w:r>
        <w:rPr>
          <w:rFonts w:ascii="Times New Roman" w:hAnsi="Times New Roman" w:cs="Times New Roman"/>
          <w:sz w:val="28"/>
          <w:szCs w:val="28"/>
        </w:rPr>
        <w:t xml:space="preserve"> райо</w:t>
      </w:r>
      <w:bookmarkStart w:id="0" w:name="_GoBack"/>
      <w:bookmarkEnd w:id="0"/>
      <w:r>
        <w:rPr>
          <w:rFonts w:ascii="Times New Roman" w:hAnsi="Times New Roman" w:cs="Times New Roman"/>
          <w:sz w:val="28"/>
          <w:szCs w:val="28"/>
        </w:rPr>
        <w:t>на</w:t>
      </w:r>
    </w:p>
    <w:sectPr w:rsidR="00233581" w:rsidRPr="00890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AB"/>
    <w:rsid w:val="00233581"/>
    <w:rsid w:val="00615AAB"/>
    <w:rsid w:val="00763EB6"/>
    <w:rsid w:val="00890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15556-9277-42DD-8A08-8D9E9F04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362754">
      <w:bodyDiv w:val="1"/>
      <w:marLeft w:val="0"/>
      <w:marRight w:val="0"/>
      <w:marTop w:val="0"/>
      <w:marBottom w:val="0"/>
      <w:divBdr>
        <w:top w:val="none" w:sz="0" w:space="0" w:color="auto"/>
        <w:left w:val="none" w:sz="0" w:space="0" w:color="auto"/>
        <w:bottom w:val="none" w:sz="0" w:space="0" w:color="auto"/>
        <w:right w:val="none" w:sz="0" w:space="0" w:color="auto"/>
      </w:divBdr>
    </w:div>
    <w:div w:id="1950046833">
      <w:bodyDiv w:val="1"/>
      <w:marLeft w:val="0"/>
      <w:marRight w:val="0"/>
      <w:marTop w:val="0"/>
      <w:marBottom w:val="0"/>
      <w:divBdr>
        <w:top w:val="none" w:sz="0" w:space="0" w:color="auto"/>
        <w:left w:val="none" w:sz="0" w:space="0" w:color="auto"/>
        <w:bottom w:val="none" w:sz="0" w:space="0" w:color="auto"/>
        <w:right w:val="none" w:sz="0" w:space="0" w:color="auto"/>
      </w:divBdr>
    </w:div>
    <w:div w:id="208105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 прокурра</dc:creator>
  <cp:keywords/>
  <dc:description/>
  <cp:lastModifiedBy>заместитель прокурра</cp:lastModifiedBy>
  <cp:revision>3</cp:revision>
  <dcterms:created xsi:type="dcterms:W3CDTF">2022-03-17T06:00:00Z</dcterms:created>
  <dcterms:modified xsi:type="dcterms:W3CDTF">2022-03-17T06:01:00Z</dcterms:modified>
</cp:coreProperties>
</file>