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AE" w:rsidRDefault="00D418AE" w:rsidP="00D418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9E5" w:rsidRDefault="005609E5" w:rsidP="00D4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E5" w:rsidRDefault="005609E5" w:rsidP="00D4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F38" w:rsidRDefault="00DF3F38" w:rsidP="00D4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E5" w:rsidRDefault="005609E5" w:rsidP="00D4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E5" w:rsidRPr="005609E5" w:rsidRDefault="005609E5" w:rsidP="00D4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E5" w:rsidRPr="005609E5" w:rsidRDefault="005609E5" w:rsidP="005609E5">
      <w:pPr>
        <w:rPr>
          <w:rFonts w:ascii="Times New Roman" w:hAnsi="Times New Roman" w:cs="Times New Roman"/>
          <w:b/>
          <w:sz w:val="28"/>
          <w:szCs w:val="28"/>
        </w:rPr>
      </w:pPr>
      <w:r w:rsidRPr="005609E5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ПОСТАНОВЛЕНИЕ</w:t>
      </w:r>
    </w:p>
    <w:p w:rsidR="005609E5" w:rsidRDefault="005609E5" w:rsidP="005609E5">
      <w:pPr>
        <w:rPr>
          <w:rFonts w:ascii="Times New Roman" w:hAnsi="Times New Roman" w:cs="Times New Roman"/>
          <w:b/>
          <w:sz w:val="28"/>
          <w:szCs w:val="28"/>
        </w:rPr>
      </w:pPr>
      <w:r w:rsidRPr="005609E5">
        <w:rPr>
          <w:rFonts w:ascii="Times New Roman" w:hAnsi="Times New Roman" w:cs="Times New Roman"/>
          <w:b/>
          <w:sz w:val="28"/>
          <w:szCs w:val="28"/>
        </w:rPr>
        <w:t xml:space="preserve">от 18 декабрь  2018 й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  <w:r w:rsidRPr="005609E5">
        <w:rPr>
          <w:rFonts w:ascii="Times New Roman" w:hAnsi="Times New Roman" w:cs="Times New Roman"/>
          <w:b/>
          <w:sz w:val="28"/>
          <w:szCs w:val="28"/>
        </w:rPr>
        <w:t xml:space="preserve">               от 18 декабря   2018 г.</w:t>
      </w:r>
    </w:p>
    <w:p w:rsidR="005609E5" w:rsidRPr="005609E5" w:rsidRDefault="005609E5" w:rsidP="005609E5">
      <w:pPr>
        <w:rPr>
          <w:rFonts w:ascii="Times New Roman" w:hAnsi="Times New Roman" w:cs="Times New Roman"/>
          <w:b/>
          <w:sz w:val="28"/>
          <w:szCs w:val="28"/>
        </w:rPr>
      </w:pPr>
    </w:p>
    <w:p w:rsidR="009A2E52" w:rsidRPr="005609E5" w:rsidRDefault="009A2E52" w:rsidP="009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5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комплексного развития                                                   социальной инфраструктуры сельского поселения                                                 </w:t>
      </w:r>
      <w:r w:rsidR="005609E5">
        <w:rPr>
          <w:rFonts w:ascii="Times New Roman" w:hAnsi="Times New Roman" w:cs="Times New Roman"/>
          <w:b/>
          <w:sz w:val="28"/>
          <w:szCs w:val="28"/>
        </w:rPr>
        <w:t>Ярославский сель</w:t>
      </w:r>
      <w:r w:rsidRPr="005609E5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9A2E52" w:rsidRPr="005609E5" w:rsidRDefault="009A2E52" w:rsidP="009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5">
        <w:rPr>
          <w:rFonts w:ascii="Times New Roman" w:hAnsi="Times New Roman" w:cs="Times New Roman"/>
          <w:b/>
          <w:sz w:val="28"/>
          <w:szCs w:val="28"/>
        </w:rPr>
        <w:t>Дуванский район Республики Башкортостан</w:t>
      </w:r>
    </w:p>
    <w:p w:rsidR="009A2E52" w:rsidRPr="005609E5" w:rsidRDefault="009A2E52" w:rsidP="009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5">
        <w:rPr>
          <w:rFonts w:ascii="Times New Roman" w:hAnsi="Times New Roman" w:cs="Times New Roman"/>
          <w:b/>
          <w:sz w:val="28"/>
          <w:szCs w:val="28"/>
        </w:rPr>
        <w:t>на 2018-2026 годы</w:t>
      </w:r>
    </w:p>
    <w:p w:rsidR="009A2E52" w:rsidRPr="005609E5" w:rsidRDefault="009A2E52" w:rsidP="009A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52" w:rsidRPr="005609E5" w:rsidRDefault="009A2E52" w:rsidP="009A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E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</w:t>
      </w:r>
    </w:p>
    <w:p w:rsidR="009A2E52" w:rsidRPr="005609E5" w:rsidRDefault="009A2E52" w:rsidP="009A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E5">
        <w:rPr>
          <w:rFonts w:ascii="Times New Roman" w:hAnsi="Times New Roman" w:cs="Times New Roman"/>
          <w:sz w:val="28"/>
          <w:szCs w:val="28"/>
        </w:rPr>
        <w:t xml:space="preserve">ПОСТАНОВЛЯЮ:   </w:t>
      </w:r>
      <w:r w:rsidRPr="00560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52" w:rsidRPr="005609E5" w:rsidRDefault="009A2E52" w:rsidP="009A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E5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комплексного  развития социальной инфраструктуры сельского поселения </w:t>
      </w:r>
      <w:r w:rsidR="005609E5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5609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на 2018-2026 годы.</w:t>
      </w:r>
    </w:p>
    <w:p w:rsidR="009A2E52" w:rsidRPr="005609E5" w:rsidRDefault="009A2E52" w:rsidP="009A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E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 w:rsidR="005609E5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5609E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Дуванский район Республики Башкортостан по адресу:   с. </w:t>
      </w:r>
      <w:r w:rsidR="005609E5">
        <w:rPr>
          <w:rFonts w:ascii="Times New Roman" w:hAnsi="Times New Roman" w:cs="Times New Roman"/>
          <w:sz w:val="28"/>
          <w:szCs w:val="28"/>
        </w:rPr>
        <w:t>Ярославка, ул. Советская,117</w:t>
      </w:r>
      <w:r w:rsidRPr="005609E5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9A2E52" w:rsidRPr="005609E5" w:rsidRDefault="009A2E52" w:rsidP="009A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E5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560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9E5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9A2E52" w:rsidRPr="005609E5" w:rsidRDefault="009A2E52" w:rsidP="009A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52" w:rsidRPr="005609E5" w:rsidRDefault="009A2E52" w:rsidP="009A2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E52" w:rsidRPr="005609E5" w:rsidRDefault="009A2E52" w:rsidP="009A2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9E5" w:rsidRDefault="005609E5" w:rsidP="00560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E52" w:rsidRPr="005609E5" w:rsidRDefault="009A2E52" w:rsidP="005609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E5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</w:t>
      </w:r>
      <w:r w:rsidR="005609E5">
        <w:rPr>
          <w:rFonts w:ascii="Times New Roman" w:hAnsi="Times New Roman" w:cs="Times New Roman"/>
          <w:sz w:val="28"/>
          <w:szCs w:val="28"/>
        </w:rPr>
        <w:t>С.В.Морозова.</w:t>
      </w:r>
    </w:p>
    <w:p w:rsidR="009A2E52" w:rsidRPr="005609E5" w:rsidRDefault="009A2E52" w:rsidP="009A2E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F38" w:rsidRDefault="00DF3F38" w:rsidP="009A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38" w:rsidRPr="005609E5" w:rsidRDefault="00DF3F38" w:rsidP="009A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F38" w:rsidRDefault="00DF3F38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2E52" w:rsidRPr="005609E5" w:rsidRDefault="009A2E52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A2E52" w:rsidRPr="005609E5" w:rsidRDefault="009A2E52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09E5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5609E5">
        <w:rPr>
          <w:rFonts w:ascii="Times New Roman" w:hAnsi="Times New Roman" w:cs="Times New Roman"/>
          <w:sz w:val="24"/>
          <w:szCs w:val="24"/>
        </w:rPr>
        <w:t>сельсовет</w:t>
      </w:r>
    </w:p>
    <w:p w:rsidR="009A2E52" w:rsidRPr="005609E5" w:rsidRDefault="009A2E52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муниципального района Дуванский район</w:t>
      </w:r>
    </w:p>
    <w:p w:rsidR="009A2E52" w:rsidRPr="005609E5" w:rsidRDefault="009A2E52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A2E52" w:rsidRPr="005609E5" w:rsidRDefault="005609E5" w:rsidP="009A2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18</w:t>
      </w:r>
      <w:r w:rsidR="009A2E52" w:rsidRPr="005609E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2E52" w:rsidRPr="005609E5">
        <w:rPr>
          <w:rFonts w:ascii="Times New Roman" w:hAnsi="Times New Roman" w:cs="Times New Roman"/>
          <w:sz w:val="24"/>
          <w:szCs w:val="24"/>
        </w:rPr>
        <w:t xml:space="preserve">.2018 г. 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 xml:space="preserve"> комплексного развития социальной инфраструктуры</w:t>
      </w: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609E5">
        <w:rPr>
          <w:rFonts w:ascii="Times New Roman" w:hAnsi="Times New Roman" w:cs="Times New Roman"/>
          <w:b/>
          <w:sz w:val="24"/>
          <w:szCs w:val="24"/>
        </w:rPr>
        <w:t xml:space="preserve">Ярославский </w:t>
      </w:r>
      <w:r w:rsidRPr="005609E5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</w:t>
      </w: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 xml:space="preserve"> Дуванский район Республики Башкортостан на 2018-2026 годы</w:t>
      </w: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689"/>
      </w:tblGrid>
      <w:tr w:rsidR="009A2E52" w:rsidRPr="005609E5" w:rsidTr="00ED5FA9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5609E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Дуванский район Республики Башкортостан на 2018-2026 годы.</w:t>
            </w:r>
          </w:p>
        </w:tc>
      </w:tr>
      <w:tr w:rsidR="009A2E52" w:rsidRPr="005609E5" w:rsidTr="00ED5FA9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Федеральный Закон от 06.10.2003. № 131-ФЗ «Об общих принципах организации местного самоуправления в Российской Федерации», Устав сельского поселения </w:t>
            </w:r>
            <w:r w:rsidR="005609E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Дуванский район Республики Башкортостан.</w:t>
            </w:r>
          </w:p>
        </w:tc>
      </w:tr>
      <w:tr w:rsidR="009A2E52" w:rsidRPr="005609E5" w:rsidTr="00ED5FA9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программы: 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5609E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</w:tc>
      </w:tr>
      <w:tr w:rsidR="009A2E52" w:rsidRPr="005609E5" w:rsidTr="00ED5FA9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5609E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Дуванский район Республики Башкортостан</w:t>
            </w:r>
          </w:p>
        </w:tc>
      </w:tr>
      <w:tr w:rsidR="009A2E52" w:rsidRPr="005609E5" w:rsidTr="00ED5FA9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5609E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Дуванский район Республики Башкортостан (далее - сельское поселение)</w:t>
            </w:r>
          </w:p>
        </w:tc>
      </w:tr>
      <w:tr w:rsidR="009A2E52" w:rsidRPr="005609E5" w:rsidTr="00ED5FA9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8.Содействие в обеспечении социальной поддержки слабозащищенным слоям населения.</w:t>
            </w:r>
          </w:p>
        </w:tc>
      </w:tr>
      <w:tr w:rsidR="009A2E52" w:rsidRPr="005609E5" w:rsidTr="00ED5FA9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2018-2026 годы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532"/>
      </w:tblGrid>
      <w:tr w:rsidR="009A2E52" w:rsidRPr="005609E5" w:rsidTr="00ED5FA9">
        <w:trPr>
          <w:trHeight w:val="391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- Администрация  сельского поселения;</w:t>
            </w:r>
          </w:p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 сельского поселения;</w:t>
            </w:r>
          </w:p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- население сельского поселения.</w:t>
            </w:r>
          </w:p>
        </w:tc>
      </w:tr>
      <w:tr w:rsidR="009A2E52" w:rsidRPr="005609E5" w:rsidTr="00ED5F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предпринимателей.</w:t>
            </w:r>
          </w:p>
        </w:tc>
      </w:tr>
      <w:tr w:rsidR="009A2E52" w:rsidRPr="005609E5" w:rsidTr="00ED5FA9">
        <w:trPr>
          <w:trHeight w:val="357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 населения сельского поселения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Необходимость реализации  Федерального закона от 06.10.2003. № 131-ФЗ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5609E5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5609E5">
        <w:rPr>
          <w:rFonts w:ascii="Times New Roman" w:hAnsi="Times New Roman" w:cs="Times New Roman"/>
          <w:sz w:val="24"/>
          <w:szCs w:val="24"/>
        </w:rPr>
        <w:t>сельсовет муниципального района Дуванский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5609E5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5609E5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Главной целью Программы является повышение качества жизни населения, его занятости и </w:t>
      </w:r>
      <w:proofErr w:type="spellStart"/>
      <w:r w:rsidRPr="005609E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5609E5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 торговой инфраструктуры и сферы услуг. Благоприятные условия для жизни населения - </w:t>
      </w:r>
      <w:r w:rsidRPr="005609E5">
        <w:rPr>
          <w:rFonts w:ascii="Times New Roman" w:hAnsi="Times New Roman" w:cs="Times New Roman"/>
          <w:sz w:val="24"/>
          <w:szCs w:val="24"/>
        </w:rPr>
        <w:lastRenderedPageBreak/>
        <w:t xml:space="preserve">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2. Социально-экономическая ситуация  и потенциал развития  сельского поселения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9A2E52" w:rsidRPr="005609E5" w:rsidRDefault="009A2E52" w:rsidP="009A2E52">
      <w:pPr>
        <w:tabs>
          <w:tab w:val="left" w:pos="10206"/>
        </w:tabs>
        <w:ind w:left="284" w:right="26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609E5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5609E5">
        <w:rPr>
          <w:rFonts w:ascii="Times New Roman" w:hAnsi="Times New Roman" w:cs="Times New Roman"/>
          <w:bCs/>
          <w:sz w:val="24"/>
          <w:szCs w:val="24"/>
        </w:rPr>
        <w:t xml:space="preserve">сельсовет (далее сельское поселение) </w:t>
      </w:r>
      <w:r w:rsidRPr="005609E5">
        <w:rPr>
          <w:rFonts w:ascii="Times New Roman" w:hAnsi="Times New Roman" w:cs="Times New Roman"/>
          <w:sz w:val="24"/>
          <w:szCs w:val="24"/>
        </w:rPr>
        <w:t xml:space="preserve">находится в северо-восточной части Республики Башкортостан и в северной части Дуванского района, </w:t>
      </w:r>
      <w:r w:rsidR="005609E5">
        <w:rPr>
          <w:rFonts w:ascii="Times New Roman" w:hAnsi="Times New Roman" w:cs="Times New Roman"/>
          <w:sz w:val="24"/>
          <w:szCs w:val="24"/>
        </w:rPr>
        <w:t xml:space="preserve">граничит </w:t>
      </w:r>
      <w:r w:rsidRPr="005609E5">
        <w:rPr>
          <w:rFonts w:ascii="Times New Roman" w:hAnsi="Times New Roman" w:cs="Times New Roman"/>
          <w:sz w:val="24"/>
          <w:szCs w:val="24"/>
        </w:rPr>
        <w:t xml:space="preserve"> с востока – с </w:t>
      </w:r>
      <w:proofErr w:type="spellStart"/>
      <w:r w:rsidRPr="005609E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5609E5">
        <w:rPr>
          <w:rFonts w:ascii="Times New Roman" w:hAnsi="Times New Roman" w:cs="Times New Roman"/>
          <w:sz w:val="24"/>
          <w:szCs w:val="24"/>
        </w:rPr>
        <w:t xml:space="preserve"> районом, с </w:t>
      </w:r>
      <w:r w:rsidR="005609E5">
        <w:rPr>
          <w:rFonts w:ascii="Times New Roman" w:hAnsi="Times New Roman" w:cs="Times New Roman"/>
          <w:sz w:val="24"/>
          <w:szCs w:val="24"/>
        </w:rPr>
        <w:t xml:space="preserve">севера </w:t>
      </w:r>
      <w:r w:rsidRPr="005609E5">
        <w:rPr>
          <w:rFonts w:ascii="Times New Roman" w:hAnsi="Times New Roman" w:cs="Times New Roman"/>
          <w:sz w:val="24"/>
          <w:szCs w:val="24"/>
        </w:rPr>
        <w:t xml:space="preserve">– с </w:t>
      </w:r>
      <w:proofErr w:type="spellStart"/>
      <w:r w:rsidRPr="005609E5">
        <w:rPr>
          <w:rFonts w:ascii="Times New Roman" w:hAnsi="Times New Roman" w:cs="Times New Roman"/>
          <w:sz w:val="24"/>
          <w:szCs w:val="24"/>
        </w:rPr>
        <w:t>Сальевским</w:t>
      </w:r>
      <w:proofErr w:type="spellEnd"/>
      <w:r w:rsidRPr="005609E5">
        <w:rPr>
          <w:rFonts w:ascii="Times New Roman" w:hAnsi="Times New Roman" w:cs="Times New Roman"/>
          <w:sz w:val="24"/>
          <w:szCs w:val="24"/>
        </w:rPr>
        <w:t xml:space="preserve"> сельским поселением, с </w:t>
      </w:r>
      <w:r w:rsidR="005609E5">
        <w:rPr>
          <w:rFonts w:ascii="Times New Roman" w:hAnsi="Times New Roman" w:cs="Times New Roman"/>
          <w:sz w:val="24"/>
          <w:szCs w:val="24"/>
        </w:rPr>
        <w:t>юга</w:t>
      </w:r>
      <w:r w:rsidRPr="005609E5">
        <w:rPr>
          <w:rFonts w:ascii="Times New Roman" w:hAnsi="Times New Roman" w:cs="Times New Roman"/>
          <w:sz w:val="24"/>
          <w:szCs w:val="24"/>
        </w:rPr>
        <w:t xml:space="preserve"> – с </w:t>
      </w:r>
      <w:r w:rsidR="005609E5">
        <w:rPr>
          <w:rFonts w:ascii="Times New Roman" w:hAnsi="Times New Roman" w:cs="Times New Roman"/>
          <w:sz w:val="24"/>
          <w:szCs w:val="24"/>
        </w:rPr>
        <w:t xml:space="preserve">Вознесенским </w:t>
      </w:r>
      <w:r w:rsidRPr="005609E5">
        <w:rPr>
          <w:rFonts w:ascii="Times New Roman" w:hAnsi="Times New Roman" w:cs="Times New Roman"/>
          <w:sz w:val="24"/>
          <w:szCs w:val="24"/>
        </w:rPr>
        <w:t xml:space="preserve"> сельским поселением. Центр сельского поселения – село </w:t>
      </w:r>
      <w:r w:rsidR="005609E5">
        <w:rPr>
          <w:rFonts w:ascii="Times New Roman" w:hAnsi="Times New Roman" w:cs="Times New Roman"/>
          <w:sz w:val="24"/>
          <w:szCs w:val="24"/>
        </w:rPr>
        <w:t xml:space="preserve">Ярославка, расположен в </w:t>
      </w:r>
      <w:r w:rsidRPr="005609E5">
        <w:rPr>
          <w:rFonts w:ascii="Times New Roman" w:hAnsi="Times New Roman" w:cs="Times New Roman"/>
          <w:sz w:val="24"/>
          <w:szCs w:val="24"/>
        </w:rPr>
        <w:t>5</w:t>
      </w:r>
      <w:r w:rsidR="005609E5">
        <w:rPr>
          <w:rFonts w:ascii="Times New Roman" w:hAnsi="Times New Roman" w:cs="Times New Roman"/>
          <w:sz w:val="24"/>
          <w:szCs w:val="24"/>
        </w:rPr>
        <w:t>0</w:t>
      </w:r>
      <w:r w:rsidRPr="005609E5">
        <w:rPr>
          <w:rFonts w:ascii="Times New Roman" w:hAnsi="Times New Roman" w:cs="Times New Roman"/>
          <w:sz w:val="24"/>
          <w:szCs w:val="24"/>
        </w:rPr>
        <w:t xml:space="preserve"> км к северу от административного центра муниципального района – с. Месягутово. 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Наличие земельных ресурсов сельского поселения: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6"/>
        <w:gridCol w:w="2037"/>
        <w:gridCol w:w="1928"/>
      </w:tblGrid>
      <w:tr w:rsidR="009A2E52" w:rsidRPr="005609E5" w:rsidTr="00ED5FA9">
        <w:trPr>
          <w:trHeight w:val="322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9A2E52" w:rsidRPr="005609E5" w:rsidTr="006F3D6C">
        <w:trPr>
          <w:trHeight w:val="108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земель в административных границах сельского поселения:</w:t>
            </w:r>
          </w:p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52" w:rsidRDefault="009A2E52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6C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9737,3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52" w:rsidRDefault="009A2E52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6C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D6C" w:rsidRPr="005609E5" w:rsidTr="00ED5FA9">
        <w:trPr>
          <w:trHeight w:val="576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C" w:rsidRPr="005609E5" w:rsidRDefault="006F3D6C" w:rsidP="00ED5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C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8029,1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C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82,46</w:t>
            </w:r>
          </w:p>
        </w:tc>
      </w:tr>
      <w:tr w:rsidR="009A2E52" w:rsidRPr="005609E5" w:rsidTr="00ED5FA9">
        <w:trPr>
          <w:trHeight w:val="276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A2E52" w:rsidRPr="005609E5" w:rsidTr="00ED5FA9">
        <w:trPr>
          <w:trHeight w:val="568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9A2E52" w:rsidRPr="005609E5" w:rsidTr="00ED5FA9">
        <w:trPr>
          <w:trHeight w:val="276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9A2E52" w:rsidRPr="005609E5" w:rsidTr="00ED5FA9">
        <w:trPr>
          <w:trHeight w:val="276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A2E52" w:rsidRPr="005609E5" w:rsidTr="00ED5FA9">
        <w:trPr>
          <w:trHeight w:val="276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2E52" w:rsidRPr="005609E5" w:rsidTr="00ED5FA9">
        <w:trPr>
          <w:trHeight w:val="291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6F3D6C" w:rsidP="00ED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2.2   </w:t>
      </w:r>
      <w:r w:rsidRPr="005609E5">
        <w:rPr>
          <w:rFonts w:ascii="Times New Roman" w:hAnsi="Times New Roman" w:cs="Times New Roman"/>
          <w:b/>
          <w:sz w:val="24"/>
          <w:szCs w:val="24"/>
        </w:rPr>
        <w:t>Административное деление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В состав сельского поселения вход</w:t>
      </w:r>
      <w:r w:rsidR="005609E5">
        <w:rPr>
          <w:rFonts w:ascii="Times New Roman" w:hAnsi="Times New Roman" w:cs="Times New Roman"/>
          <w:sz w:val="24"/>
          <w:szCs w:val="24"/>
        </w:rPr>
        <w:t>и</w:t>
      </w:r>
      <w:r w:rsidRPr="005609E5">
        <w:rPr>
          <w:rFonts w:ascii="Times New Roman" w:hAnsi="Times New Roman" w:cs="Times New Roman"/>
          <w:sz w:val="24"/>
          <w:szCs w:val="24"/>
        </w:rPr>
        <w:t xml:space="preserve">т </w:t>
      </w:r>
      <w:r w:rsidR="005609E5">
        <w:rPr>
          <w:rFonts w:ascii="Times New Roman" w:hAnsi="Times New Roman" w:cs="Times New Roman"/>
          <w:sz w:val="24"/>
          <w:szCs w:val="24"/>
        </w:rPr>
        <w:t>1</w:t>
      </w:r>
      <w:r w:rsidRPr="005609E5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5609E5">
        <w:rPr>
          <w:rFonts w:ascii="Times New Roman" w:hAnsi="Times New Roman" w:cs="Times New Roman"/>
          <w:sz w:val="24"/>
          <w:szCs w:val="24"/>
        </w:rPr>
        <w:t>й</w:t>
      </w:r>
      <w:r w:rsidRPr="005609E5">
        <w:rPr>
          <w:rFonts w:ascii="Times New Roman" w:hAnsi="Times New Roman" w:cs="Times New Roman"/>
          <w:sz w:val="24"/>
          <w:szCs w:val="24"/>
        </w:rPr>
        <w:t xml:space="preserve"> пункт: с. </w:t>
      </w:r>
      <w:r w:rsidR="005609E5">
        <w:rPr>
          <w:rFonts w:ascii="Times New Roman" w:hAnsi="Times New Roman" w:cs="Times New Roman"/>
          <w:sz w:val="24"/>
          <w:szCs w:val="24"/>
        </w:rPr>
        <w:t>Ярославка</w:t>
      </w:r>
      <w:r w:rsidRPr="005609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010"/>
        <w:gridCol w:w="4743"/>
      </w:tblGrid>
      <w:tr w:rsidR="009A2E52" w:rsidRPr="005609E5" w:rsidTr="00AA2BE0">
        <w:trPr>
          <w:trHeight w:val="4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  <w:p w:rsidR="009A2E52" w:rsidRPr="005609E5" w:rsidRDefault="009A2E52" w:rsidP="00ED5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чел. (по данным ВПН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609E5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A2E52" w:rsidRPr="005609E5" w:rsidTr="00AA2BE0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D5FA9">
              <w:rPr>
                <w:rFonts w:ascii="Times New Roman" w:hAnsi="Times New Roman" w:cs="Times New Roman"/>
                <w:sz w:val="24"/>
                <w:szCs w:val="24"/>
              </w:rPr>
              <w:t>Ярославка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ED5FA9" w:rsidP="00ED5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</w:tr>
    </w:tbl>
    <w:p w:rsidR="0073775E" w:rsidRPr="005609E5" w:rsidRDefault="0073775E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lastRenderedPageBreak/>
        <w:t>2.3 Демографическая ситуация</w:t>
      </w:r>
    </w:p>
    <w:p w:rsidR="009A2E52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на 01.01.2018 года  составила </w:t>
      </w:r>
      <w:r w:rsidR="00ED5FA9">
        <w:rPr>
          <w:rFonts w:ascii="Times New Roman" w:hAnsi="Times New Roman" w:cs="Times New Roman"/>
          <w:sz w:val="24"/>
          <w:szCs w:val="24"/>
        </w:rPr>
        <w:t>2321</w:t>
      </w:r>
      <w:r w:rsidRPr="005609E5">
        <w:rPr>
          <w:rFonts w:ascii="Times New Roman" w:hAnsi="Times New Roman" w:cs="Times New Roman"/>
          <w:sz w:val="24"/>
          <w:szCs w:val="24"/>
        </w:rPr>
        <w:t xml:space="preserve"> человека. Численность  трудоспособного  возраста  составляет </w:t>
      </w:r>
      <w:r w:rsidR="00ED5FA9">
        <w:rPr>
          <w:rFonts w:ascii="Times New Roman" w:hAnsi="Times New Roman" w:cs="Times New Roman"/>
          <w:sz w:val="24"/>
          <w:szCs w:val="24"/>
        </w:rPr>
        <w:t xml:space="preserve">1481 </w:t>
      </w:r>
      <w:r w:rsidRPr="005609E5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A9" w:rsidRPr="005609E5" w:rsidRDefault="00ED5FA9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DF3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Данные о возрастной структу</w:t>
      </w:r>
      <w:r w:rsidR="00DF3F38">
        <w:rPr>
          <w:rFonts w:ascii="Times New Roman" w:hAnsi="Times New Roman" w:cs="Times New Roman"/>
          <w:sz w:val="24"/>
          <w:szCs w:val="24"/>
        </w:rPr>
        <w:t>ре населения на 01. 01. 2018 г.</w:t>
      </w:r>
      <w:r w:rsidRPr="00560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F3F38">
        <w:rPr>
          <w:rFonts w:ascii="Times New Roman" w:hAnsi="Times New Roman" w:cs="Times New Roman"/>
          <w:sz w:val="24"/>
          <w:szCs w:val="24"/>
        </w:rPr>
        <w:t xml:space="preserve">                           Таб.3 </w:t>
      </w:r>
      <w:r w:rsidRPr="005609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8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531"/>
        <w:gridCol w:w="1148"/>
        <w:gridCol w:w="1144"/>
        <w:gridCol w:w="1908"/>
        <w:gridCol w:w="1974"/>
      </w:tblGrid>
      <w:tr w:rsidR="009A2E52" w:rsidRPr="005609E5" w:rsidTr="00ED5FA9">
        <w:trPr>
          <w:trHeight w:val="96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Дети от 0 до 7 лет, 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</w:tr>
      <w:tr w:rsidR="00ED5FA9" w:rsidRPr="005609E5" w:rsidTr="00ED5FA9">
        <w:trPr>
          <w:trHeight w:val="42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A9" w:rsidRPr="005609E5" w:rsidRDefault="00ED5FA9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Ярославка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A9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A9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A9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A9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A9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A2E52" w:rsidRPr="005609E5" w:rsidTr="00ED5FA9">
        <w:trPr>
          <w:trHeight w:val="136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b/>
                <w:sz w:val="24"/>
                <w:szCs w:val="24"/>
              </w:rPr>
              <w:t>2321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6F3D6C" w:rsidRDefault="006F3D6C" w:rsidP="00ED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6C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</w:tr>
    </w:tbl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Демографическая ситуация в сельском поселении  в 2018 году не стабильная,  число 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5609E5">
        <w:rPr>
          <w:rFonts w:ascii="Times New Roman" w:hAnsi="Times New Roman" w:cs="Times New Roman"/>
          <w:sz w:val="24"/>
          <w:szCs w:val="24"/>
        </w:rPr>
        <w:t xml:space="preserve"> превышает число родившихся. Баланс  населения  немного улучшается, из-за незначительного превышения числа прибывших, над числом убывших на территорию сельского поселения.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609E5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5609E5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609E5">
        <w:rPr>
          <w:rFonts w:ascii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2.4    Рынок труда в сельском поселении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="00ED5FA9">
        <w:rPr>
          <w:rFonts w:ascii="Times New Roman" w:hAnsi="Times New Roman" w:cs="Times New Roman"/>
          <w:sz w:val="24"/>
          <w:szCs w:val="24"/>
        </w:rPr>
        <w:t>1481</w:t>
      </w:r>
      <w:r w:rsidRPr="005609E5">
        <w:rPr>
          <w:rFonts w:ascii="Times New Roman" w:hAnsi="Times New Roman" w:cs="Times New Roman"/>
          <w:sz w:val="24"/>
          <w:szCs w:val="24"/>
        </w:rPr>
        <w:t xml:space="preserve"> человека.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075"/>
      </w:tblGrid>
      <w:tr w:rsidR="009A2E52" w:rsidRPr="005609E5" w:rsidTr="00ED5FA9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ED5FA9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</w:tr>
      <w:tr w:rsidR="009A2E52" w:rsidRPr="005609E5" w:rsidTr="00ED5FA9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ED5FA9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</w:tr>
      <w:tr w:rsidR="009A2E52" w:rsidRPr="005609E5" w:rsidTr="00ED5FA9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5609E5" w:rsidRDefault="00ED5FA9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</w:tr>
      <w:tr w:rsidR="009A2E52" w:rsidRPr="00FA4B63" w:rsidTr="00ED5FA9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FA4B63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FA4B63" w:rsidRDefault="00FA4B63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9A2E52" w:rsidRPr="00FA4B63" w:rsidTr="00ED5FA9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FA4B63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FA4B63" w:rsidRDefault="00FA4B63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A2E52" w:rsidRPr="00FA4B63" w:rsidTr="00ED5FA9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FA4B63" w:rsidRDefault="009A2E52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2" w:rsidRPr="00FA4B63" w:rsidRDefault="00FA4B63" w:rsidP="00ED5F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B6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9A2E52" w:rsidRPr="00FA4B63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63"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</w:t>
      </w:r>
      <w:r w:rsidR="00FA4B63" w:rsidRPr="00FA4B63">
        <w:rPr>
          <w:rFonts w:ascii="Times New Roman" w:hAnsi="Times New Roman" w:cs="Times New Roman"/>
          <w:sz w:val="24"/>
          <w:szCs w:val="24"/>
        </w:rPr>
        <w:t>п</w:t>
      </w:r>
      <w:r w:rsidRPr="00FA4B63">
        <w:rPr>
          <w:rFonts w:ascii="Times New Roman" w:hAnsi="Times New Roman" w:cs="Times New Roman"/>
          <w:sz w:val="24"/>
          <w:szCs w:val="24"/>
        </w:rPr>
        <w:t xml:space="preserve">енсионеры составляют </w:t>
      </w:r>
      <w:r w:rsidR="00FA4B63" w:rsidRPr="00FA4B63">
        <w:rPr>
          <w:rFonts w:ascii="Times New Roman" w:hAnsi="Times New Roman" w:cs="Times New Roman"/>
          <w:sz w:val="24"/>
          <w:szCs w:val="24"/>
        </w:rPr>
        <w:t>17,4</w:t>
      </w:r>
      <w:r w:rsidRPr="00FA4B63">
        <w:rPr>
          <w:rFonts w:ascii="Times New Roman" w:hAnsi="Times New Roman" w:cs="Times New Roman"/>
          <w:sz w:val="24"/>
          <w:szCs w:val="24"/>
        </w:rPr>
        <w:t xml:space="preserve">%  от общего количества населения. 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2.5</w:t>
      </w:r>
      <w:r w:rsidRPr="005609E5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Прогнозом на 2018 год и на период до 2028 года  определены следующие приоритеты социального  развития сельского поселения: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-развитие жилищной сферы в сельском поселении;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2.6</w:t>
      </w:r>
      <w:r w:rsidRPr="005609E5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</w:t>
      </w:r>
      <w:r w:rsidRPr="005609E5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на территории сельского поселения функционирует одно учреждение культуры: СДК в с. </w:t>
      </w:r>
      <w:r w:rsidR="00ED5FA9">
        <w:rPr>
          <w:rFonts w:ascii="Times New Roman" w:hAnsi="Times New Roman" w:cs="Times New Roman"/>
          <w:bCs/>
          <w:sz w:val="24"/>
          <w:szCs w:val="24"/>
        </w:rPr>
        <w:t>Ярославка</w:t>
      </w:r>
      <w:r w:rsidRPr="00560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9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D5FA9">
        <w:rPr>
          <w:rFonts w:ascii="Times New Roman" w:hAnsi="Times New Roman" w:cs="Times New Roman"/>
          <w:sz w:val="24"/>
          <w:szCs w:val="24"/>
        </w:rPr>
        <w:t>с. Ярославка, ул. Советская 110А</w:t>
      </w:r>
      <w:r w:rsidRPr="005609E5">
        <w:rPr>
          <w:rFonts w:ascii="Times New Roman" w:hAnsi="Times New Roman" w:cs="Times New Roman"/>
          <w:bCs/>
          <w:sz w:val="24"/>
          <w:szCs w:val="24"/>
        </w:rPr>
        <w:t xml:space="preserve">). Общая вместимость - </w:t>
      </w:r>
      <w:r w:rsidR="00ED5FA9">
        <w:rPr>
          <w:rFonts w:ascii="Times New Roman" w:hAnsi="Times New Roman" w:cs="Times New Roman"/>
          <w:bCs/>
          <w:sz w:val="24"/>
          <w:szCs w:val="24"/>
        </w:rPr>
        <w:t>350</w:t>
      </w:r>
      <w:r w:rsidRPr="005609E5">
        <w:rPr>
          <w:rFonts w:ascii="Times New Roman" w:hAnsi="Times New Roman" w:cs="Times New Roman"/>
          <w:bCs/>
          <w:sz w:val="24"/>
          <w:szCs w:val="24"/>
        </w:rPr>
        <w:t xml:space="preserve"> мест.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В Доме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Задача в культурно-досуговых учреждениях - вводить инновационные формы организации досуга населения и  увеличить процент охвата населения. 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2.7 </w:t>
      </w:r>
      <w:r w:rsidRPr="005609E5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3"/>
        <w:gridCol w:w="2300"/>
        <w:gridCol w:w="1364"/>
        <w:gridCol w:w="2917"/>
      </w:tblGrid>
      <w:tr w:rsidR="009A2E52" w:rsidRPr="005609E5" w:rsidTr="00ED5FA9">
        <w:trPr>
          <w:trHeight w:val="8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Мощность, площадь пола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A2E52" w:rsidRPr="005609E5" w:rsidTr="00ED5FA9">
        <w:trPr>
          <w:trHeight w:hRule="exact" w:val="2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2E52" w:rsidRPr="005609E5" w:rsidTr="00ED5FA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с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F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D5FA9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F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ED5FA9">
              <w:rPr>
                <w:rFonts w:ascii="Times New Roman" w:hAnsi="Times New Roman" w:cs="Times New Roman"/>
                <w:sz w:val="24"/>
                <w:szCs w:val="24"/>
              </w:rPr>
              <w:t>кольная,2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F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ED5FA9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ED5FA9" w:rsidRPr="005609E5" w:rsidTr="00ED5FA9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A9" w:rsidRPr="005609E5" w:rsidRDefault="00ED5FA9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A9" w:rsidRPr="005609E5" w:rsidRDefault="00ED5FA9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филиала  многопрофильного колледжа в с. Ярославка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A9" w:rsidRPr="005609E5" w:rsidRDefault="00ED5FA9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A9" w:rsidRPr="005609E5" w:rsidRDefault="00ED5FA9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A9" w:rsidRDefault="00ED5FA9" w:rsidP="00ED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В сельском поселении ведется спортивная работа в различных секциях.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населения является катание на коньках, на лыжах. Имеется универсальная хоккейная коробка</w:t>
      </w:r>
      <w:r w:rsidR="000F5467">
        <w:rPr>
          <w:rFonts w:ascii="Times New Roman" w:hAnsi="Times New Roman" w:cs="Times New Roman"/>
          <w:sz w:val="24"/>
          <w:szCs w:val="24"/>
        </w:rPr>
        <w:t>.</w:t>
      </w:r>
    </w:p>
    <w:p w:rsidR="00DF3F38" w:rsidRDefault="009A2E52" w:rsidP="00DF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9A2E52" w:rsidRPr="005609E5" w:rsidRDefault="009A2E52" w:rsidP="00DF3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2.8    Образование</w:t>
      </w:r>
    </w:p>
    <w:p w:rsidR="009A2E52" w:rsidRPr="000F5467" w:rsidRDefault="009A2E52" w:rsidP="009A2E5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467">
        <w:rPr>
          <w:rFonts w:ascii="Times New Roman" w:hAnsi="Times New Roman" w:cs="Times New Roman"/>
          <w:sz w:val="24"/>
          <w:szCs w:val="24"/>
        </w:rPr>
        <w:t xml:space="preserve">Система образования сельского поселения </w:t>
      </w:r>
      <w:r w:rsidR="005609E5" w:rsidRPr="000F5467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0F5467">
        <w:rPr>
          <w:rFonts w:ascii="Times New Roman" w:hAnsi="Times New Roman" w:cs="Times New Roman"/>
          <w:sz w:val="24"/>
          <w:szCs w:val="24"/>
        </w:rPr>
        <w:t xml:space="preserve">сельсовет включает в себя </w:t>
      </w:r>
      <w:r w:rsidR="000F5467">
        <w:rPr>
          <w:rFonts w:ascii="Times New Roman" w:hAnsi="Times New Roman" w:cs="Times New Roman"/>
          <w:sz w:val="24"/>
          <w:szCs w:val="24"/>
        </w:rPr>
        <w:t xml:space="preserve">2 </w:t>
      </w:r>
      <w:r w:rsidRPr="000F5467">
        <w:rPr>
          <w:rFonts w:ascii="Times New Roman" w:hAnsi="Times New Roman" w:cs="Times New Roman"/>
          <w:sz w:val="24"/>
          <w:szCs w:val="24"/>
        </w:rPr>
        <w:t>учреждени</w:t>
      </w:r>
      <w:r w:rsidR="000F5467">
        <w:rPr>
          <w:rFonts w:ascii="Times New Roman" w:hAnsi="Times New Roman" w:cs="Times New Roman"/>
          <w:sz w:val="24"/>
          <w:szCs w:val="24"/>
        </w:rPr>
        <w:t>я</w:t>
      </w:r>
      <w:r w:rsidRPr="000F5467">
        <w:rPr>
          <w:rFonts w:ascii="Times New Roman" w:hAnsi="Times New Roman" w:cs="Times New Roman"/>
          <w:sz w:val="24"/>
          <w:szCs w:val="24"/>
        </w:rPr>
        <w:t xml:space="preserve"> дошкольного образования и школу. МБДОУ детский сад № 2</w:t>
      </w:r>
      <w:r w:rsidR="000F5467">
        <w:rPr>
          <w:rFonts w:ascii="Times New Roman" w:hAnsi="Times New Roman" w:cs="Times New Roman"/>
          <w:sz w:val="24"/>
          <w:szCs w:val="24"/>
        </w:rPr>
        <w:t>5</w:t>
      </w:r>
      <w:r w:rsidRPr="000F5467">
        <w:rPr>
          <w:rFonts w:ascii="Times New Roman" w:hAnsi="Times New Roman" w:cs="Times New Roman"/>
          <w:sz w:val="24"/>
          <w:szCs w:val="24"/>
        </w:rPr>
        <w:t xml:space="preserve">  (с. </w:t>
      </w:r>
      <w:r w:rsidR="000F5467">
        <w:rPr>
          <w:rFonts w:ascii="Times New Roman" w:hAnsi="Times New Roman" w:cs="Times New Roman"/>
          <w:sz w:val="24"/>
          <w:szCs w:val="24"/>
        </w:rPr>
        <w:t>Ярославка</w:t>
      </w:r>
      <w:r w:rsidRPr="000F5467">
        <w:rPr>
          <w:rFonts w:ascii="Times New Roman" w:hAnsi="Times New Roman" w:cs="Times New Roman"/>
          <w:sz w:val="24"/>
          <w:szCs w:val="24"/>
        </w:rPr>
        <w:t xml:space="preserve">) находится в капитальном кирпичном здании, </w:t>
      </w:r>
      <w:r w:rsidR="000F5467">
        <w:rPr>
          <w:rFonts w:ascii="Times New Roman" w:hAnsi="Times New Roman" w:cs="Times New Roman"/>
          <w:sz w:val="24"/>
          <w:szCs w:val="24"/>
        </w:rPr>
        <w:t>и второе деревянное здание</w:t>
      </w:r>
      <w:proofErr w:type="gramStart"/>
      <w:r w:rsidR="000F5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Pr="000F5467">
        <w:rPr>
          <w:rFonts w:ascii="Times New Roman" w:hAnsi="Times New Roman" w:cs="Times New Roman"/>
          <w:sz w:val="24"/>
          <w:szCs w:val="24"/>
        </w:rPr>
        <w:t xml:space="preserve">в садике работает </w:t>
      </w:r>
      <w:r w:rsidR="000F5467">
        <w:rPr>
          <w:rFonts w:ascii="Times New Roman" w:hAnsi="Times New Roman" w:cs="Times New Roman"/>
          <w:sz w:val="24"/>
          <w:szCs w:val="24"/>
        </w:rPr>
        <w:t>6</w:t>
      </w:r>
      <w:r w:rsidRPr="000F5467">
        <w:rPr>
          <w:rFonts w:ascii="Times New Roman" w:hAnsi="Times New Roman" w:cs="Times New Roman"/>
          <w:sz w:val="24"/>
          <w:szCs w:val="24"/>
        </w:rPr>
        <w:t xml:space="preserve"> групп, общая посещаемость - </w:t>
      </w:r>
      <w:r w:rsidR="000F5467">
        <w:rPr>
          <w:rFonts w:ascii="Times New Roman" w:hAnsi="Times New Roman" w:cs="Times New Roman"/>
          <w:sz w:val="24"/>
          <w:szCs w:val="24"/>
        </w:rPr>
        <w:t>147</w:t>
      </w:r>
      <w:r w:rsidRPr="000F5467">
        <w:rPr>
          <w:rFonts w:ascii="Times New Roman" w:hAnsi="Times New Roman" w:cs="Times New Roman"/>
          <w:sz w:val="24"/>
          <w:szCs w:val="24"/>
        </w:rPr>
        <w:t xml:space="preserve"> детей (проектная вместимость </w:t>
      </w:r>
      <w:r w:rsidR="000F5467">
        <w:rPr>
          <w:rFonts w:ascii="Times New Roman" w:hAnsi="Times New Roman" w:cs="Times New Roman"/>
          <w:sz w:val="24"/>
          <w:szCs w:val="24"/>
        </w:rPr>
        <w:t>150</w:t>
      </w:r>
      <w:r w:rsidRPr="000F5467">
        <w:rPr>
          <w:rFonts w:ascii="Times New Roman" w:hAnsi="Times New Roman" w:cs="Times New Roman"/>
          <w:sz w:val="24"/>
          <w:szCs w:val="24"/>
        </w:rPr>
        <w:t xml:space="preserve"> мест). МБОУ СОШ с. </w:t>
      </w:r>
      <w:r w:rsidR="000F5467">
        <w:rPr>
          <w:rFonts w:ascii="Times New Roman" w:hAnsi="Times New Roman" w:cs="Times New Roman"/>
          <w:sz w:val="24"/>
          <w:szCs w:val="24"/>
        </w:rPr>
        <w:t xml:space="preserve">Ярославка </w:t>
      </w:r>
      <w:r w:rsidRPr="000F5467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Pr="000F5467">
        <w:rPr>
          <w:rFonts w:ascii="Times New Roman" w:hAnsi="Times New Roman" w:cs="Times New Roman"/>
          <w:sz w:val="24"/>
          <w:szCs w:val="24"/>
        </w:rPr>
        <w:t>.</w:t>
      </w:r>
      <w:r w:rsidR="000F546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F5467">
        <w:rPr>
          <w:rFonts w:ascii="Times New Roman" w:hAnsi="Times New Roman" w:cs="Times New Roman"/>
          <w:sz w:val="24"/>
          <w:szCs w:val="24"/>
        </w:rPr>
        <w:t>рославка, ул. Школьная</w:t>
      </w:r>
      <w:r w:rsidRPr="000F5467">
        <w:rPr>
          <w:rFonts w:ascii="Times New Roman" w:hAnsi="Times New Roman" w:cs="Times New Roman"/>
          <w:sz w:val="24"/>
          <w:szCs w:val="24"/>
        </w:rPr>
        <w:t>, д.</w:t>
      </w:r>
      <w:r w:rsidR="000F5467">
        <w:rPr>
          <w:rFonts w:ascii="Times New Roman" w:hAnsi="Times New Roman" w:cs="Times New Roman"/>
          <w:sz w:val="24"/>
          <w:szCs w:val="24"/>
        </w:rPr>
        <w:t>2</w:t>
      </w:r>
      <w:r w:rsidRPr="000F5467">
        <w:rPr>
          <w:rFonts w:ascii="Times New Roman" w:hAnsi="Times New Roman" w:cs="Times New Roman"/>
          <w:sz w:val="24"/>
          <w:szCs w:val="24"/>
        </w:rPr>
        <w:t>) расположена в двухэтажном кирпичном здании (проектная вместимость 3</w:t>
      </w:r>
      <w:r w:rsidR="000F5467">
        <w:rPr>
          <w:rFonts w:ascii="Times New Roman" w:hAnsi="Times New Roman" w:cs="Times New Roman"/>
          <w:sz w:val="24"/>
          <w:szCs w:val="24"/>
        </w:rPr>
        <w:t>4</w:t>
      </w:r>
      <w:r w:rsidRPr="000F5467">
        <w:rPr>
          <w:rFonts w:ascii="Times New Roman" w:hAnsi="Times New Roman" w:cs="Times New Roman"/>
          <w:sz w:val="24"/>
          <w:szCs w:val="24"/>
        </w:rPr>
        <w:t xml:space="preserve">0 мест). В школе обучается </w:t>
      </w:r>
      <w:r w:rsidR="000F5467">
        <w:rPr>
          <w:rFonts w:ascii="Times New Roman" w:hAnsi="Times New Roman" w:cs="Times New Roman"/>
          <w:sz w:val="24"/>
          <w:szCs w:val="24"/>
        </w:rPr>
        <w:t>345</w:t>
      </w:r>
      <w:r w:rsidRPr="000F546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A2E52" w:rsidRPr="000F5467" w:rsidRDefault="009A2E52" w:rsidP="009A2E52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467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дефицита мест в образовательных учреждениях в сельсовете нет. Учитывая наличие "запаса" мест в детском саду и школе и убыль постоянного населения, проектирование объектов образования не требуется.   </w:t>
      </w:r>
    </w:p>
    <w:p w:rsidR="009A2E52" w:rsidRPr="000F5467" w:rsidRDefault="009A2E52" w:rsidP="009A2E5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F5467">
        <w:rPr>
          <w:rFonts w:ascii="Times New Roman" w:hAnsi="Times New Roman" w:cs="Times New Roman"/>
          <w:b/>
          <w:sz w:val="24"/>
          <w:szCs w:val="24"/>
        </w:rPr>
        <w:t xml:space="preserve">2.9  Здравоохранение                                                  </w:t>
      </w:r>
    </w:p>
    <w:p w:rsidR="009A2E52" w:rsidRPr="005609E5" w:rsidRDefault="009A2E52" w:rsidP="009A2E5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одно учреждение здравоохранения  МБУЗ  Месягутовская ЦРБ РБ </w:t>
      </w:r>
      <w:r w:rsidR="000F5467">
        <w:rPr>
          <w:rFonts w:ascii="Times New Roman" w:hAnsi="Times New Roman" w:cs="Times New Roman"/>
          <w:sz w:val="24"/>
          <w:szCs w:val="24"/>
        </w:rPr>
        <w:t xml:space="preserve">Ярославская </w:t>
      </w:r>
      <w:r w:rsidRPr="005609E5">
        <w:rPr>
          <w:rFonts w:ascii="Times New Roman" w:hAnsi="Times New Roman" w:cs="Times New Roman"/>
          <w:sz w:val="24"/>
          <w:szCs w:val="24"/>
        </w:rPr>
        <w:t xml:space="preserve"> СВА с. </w:t>
      </w:r>
      <w:r w:rsidR="000F5467">
        <w:rPr>
          <w:rFonts w:ascii="Times New Roman" w:hAnsi="Times New Roman" w:cs="Times New Roman"/>
          <w:sz w:val="24"/>
          <w:szCs w:val="24"/>
        </w:rPr>
        <w:t>Ярославка</w:t>
      </w:r>
      <w:r w:rsidRPr="00560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кроется,  в т.ч. и в особенностях проживания на селе: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·          малая плотность населения;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2.10 </w:t>
      </w:r>
      <w:r w:rsidRPr="005609E5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56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2.11 </w:t>
      </w:r>
      <w:r w:rsidRPr="005609E5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9A2E52" w:rsidRPr="005609E5" w:rsidRDefault="009A2E52" w:rsidP="009A2E5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Жилой фонд сельского поселения </w:t>
      </w:r>
      <w:r w:rsidR="005609E5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5609E5">
        <w:rPr>
          <w:rFonts w:ascii="Times New Roman" w:hAnsi="Times New Roman" w:cs="Times New Roman"/>
          <w:sz w:val="24"/>
          <w:szCs w:val="24"/>
        </w:rPr>
        <w:t xml:space="preserve">сельсовет представлен в основном одно этажными индивидуальными жилыми домами. Общая площадь жилого фонда составляет </w:t>
      </w:r>
      <w:r w:rsidR="000F5467">
        <w:rPr>
          <w:rFonts w:ascii="Times New Roman" w:hAnsi="Times New Roman" w:cs="Times New Roman"/>
          <w:sz w:val="24"/>
          <w:szCs w:val="24"/>
        </w:rPr>
        <w:t>39</w:t>
      </w:r>
      <w:r w:rsidRPr="005609E5">
        <w:rPr>
          <w:rFonts w:ascii="Times New Roman" w:hAnsi="Times New Roman" w:cs="Times New Roman"/>
          <w:sz w:val="24"/>
          <w:szCs w:val="24"/>
        </w:rPr>
        <w:t>,8 тыс. кв. м.  В средн</w:t>
      </w:r>
      <w:r w:rsidR="000F5467">
        <w:rPr>
          <w:rFonts w:ascii="Times New Roman" w:hAnsi="Times New Roman" w:cs="Times New Roman"/>
          <w:sz w:val="24"/>
          <w:szCs w:val="24"/>
        </w:rPr>
        <w:t>ем на одного жителя приходится 18</w:t>
      </w:r>
      <w:r w:rsidRPr="005609E5">
        <w:rPr>
          <w:rFonts w:ascii="Times New Roman" w:hAnsi="Times New Roman" w:cs="Times New Roman"/>
          <w:sz w:val="24"/>
          <w:szCs w:val="24"/>
        </w:rPr>
        <w:t xml:space="preserve">,9 кв. м. жилых помещений.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«Обеспечение молодых семей» и т.д.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поселении,  относится водоснабжение,  электроснабжение и газоснабжение. </w:t>
      </w:r>
    </w:p>
    <w:p w:rsidR="009A2E52" w:rsidRPr="005609E5" w:rsidRDefault="009A2E52" w:rsidP="009A2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9A2E52" w:rsidRPr="005609E5" w:rsidRDefault="009A2E52" w:rsidP="009A2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A2E52" w:rsidRPr="005609E5" w:rsidRDefault="009A2E52" w:rsidP="00DF3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3. </w:t>
      </w:r>
      <w:r w:rsidRPr="005609E5">
        <w:rPr>
          <w:rFonts w:ascii="Times New Roman" w:hAnsi="Times New Roman" w:cs="Times New Roman"/>
          <w:b/>
          <w:sz w:val="24"/>
          <w:szCs w:val="24"/>
        </w:rPr>
        <w:t>Основные стратегические направления развития сельского поселения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Из анализа вытекает, что стратегическими направлениями развития сельского поселения должны стать следующие действия: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lastRenderedPageBreak/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Социальные: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-помощь населению в реализации продуктов  с личных подсобных хозяйств;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5609E5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5609E5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- на строительство водопроводов;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8.   Привлечение средств  из республиканского и федерального бюджетов на строительство и ремонт  дорог внутри населенных пунктов.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4. Система основных программных мероприятий по развитию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</w:t>
      </w:r>
      <w:r w:rsidRPr="005609E5">
        <w:rPr>
          <w:rFonts w:ascii="Times New Roman" w:hAnsi="Times New Roman" w:cs="Times New Roman"/>
          <w:sz w:val="24"/>
          <w:szCs w:val="24"/>
        </w:rPr>
        <w:lastRenderedPageBreak/>
        <w:t>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2017-2035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Таблица 8 «Объекты местного значения в сфере образования»:</w:t>
      </w:r>
    </w:p>
    <w:p w:rsidR="009A2E52" w:rsidRPr="005609E5" w:rsidRDefault="009A2E52" w:rsidP="009A2E52">
      <w:pPr>
        <w:numPr>
          <w:ilvl w:val="0"/>
          <w:numId w:val="3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существующие параметры: </w:t>
      </w:r>
    </w:p>
    <w:p w:rsidR="009A2E52" w:rsidRDefault="009A2E52" w:rsidP="009A2E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МБОУ СОШ с. </w:t>
      </w:r>
      <w:r w:rsidR="00CF6B14">
        <w:rPr>
          <w:rFonts w:ascii="Times New Roman" w:hAnsi="Times New Roman" w:cs="Times New Roman"/>
          <w:sz w:val="24"/>
          <w:szCs w:val="24"/>
        </w:rPr>
        <w:t>Ярославка:</w:t>
      </w:r>
    </w:p>
    <w:p w:rsidR="00AD293A" w:rsidRPr="005609E5" w:rsidRDefault="00AD293A" w:rsidP="009A2E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"/>
        <w:gridCol w:w="1340"/>
        <w:gridCol w:w="1665"/>
        <w:gridCol w:w="909"/>
        <w:gridCol w:w="1770"/>
        <w:gridCol w:w="1401"/>
        <w:gridCol w:w="2073"/>
      </w:tblGrid>
      <w:tr w:rsidR="009A2E52" w:rsidRPr="005609E5" w:rsidTr="00CF6B1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DF3F38">
            <w:pPr>
              <w:pStyle w:val="aa"/>
              <w:spacing w:after="0"/>
            </w:pPr>
            <w:r w:rsidRPr="005609E5">
              <w:t xml:space="preserve">№ </w:t>
            </w:r>
            <w:proofErr w:type="spellStart"/>
            <w:r w:rsidRPr="005609E5">
              <w:t>Наим</w:t>
            </w:r>
            <w:proofErr w:type="spellEnd"/>
            <w:r w:rsidR="00DF3F38">
              <w:t>-е</w:t>
            </w:r>
            <w:r w:rsidRPr="005609E5">
              <w:t xml:space="preserve">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before="0"/>
            </w:pPr>
            <w:r w:rsidRPr="005609E5">
              <w:t>Место-</w:t>
            </w:r>
          </w:p>
          <w:p w:rsidR="009A2E52" w:rsidRPr="005609E5" w:rsidRDefault="009A2E52" w:rsidP="00ED5FA9">
            <w:pPr>
              <w:pStyle w:val="aa"/>
              <w:spacing w:after="0"/>
            </w:pPr>
            <w:r w:rsidRPr="005609E5"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Год ввода в эксплуатацию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Год проведения последнего ремонта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2" w:rsidRPr="005609E5" w:rsidRDefault="009A2E52" w:rsidP="00ED5FA9">
            <w:pPr>
              <w:pStyle w:val="aa"/>
              <w:shd w:val="clear" w:color="auto" w:fill="FFFFFF"/>
              <w:spacing w:before="0"/>
            </w:pPr>
            <w:r w:rsidRPr="005609E5">
              <w:t>Необходимость проведения реконструкции, капитального ремонта, либо др. видов работ</w:t>
            </w:r>
          </w:p>
          <w:p w:rsidR="009A2E52" w:rsidRPr="005609E5" w:rsidRDefault="009A2E52" w:rsidP="00ED5FA9">
            <w:pPr>
              <w:pStyle w:val="aa"/>
              <w:spacing w:after="0"/>
            </w:pPr>
          </w:p>
        </w:tc>
      </w:tr>
      <w:tr w:rsidR="009A2E52" w:rsidRPr="005609E5" w:rsidTr="00CF6B1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E52" w:rsidRPr="005609E5" w:rsidRDefault="00CF6B14" w:rsidP="00FA4B63">
            <w:pPr>
              <w:pStyle w:val="aa"/>
              <w:spacing w:before="0" w:after="0"/>
            </w:pPr>
            <w:r>
              <w:t>МБОУ СОШ с. Ярославка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FA4B63">
            <w:pPr>
              <w:pStyle w:val="aa"/>
              <w:snapToGrid w:val="0"/>
              <w:spacing w:after="0"/>
            </w:pPr>
            <w:r w:rsidRPr="005609E5">
              <w:t>45254</w:t>
            </w:r>
            <w:r w:rsidR="00FA4B63">
              <w:t>2</w:t>
            </w:r>
            <w:r w:rsidRPr="005609E5">
              <w:t xml:space="preserve">, </w:t>
            </w:r>
            <w:proofErr w:type="spellStart"/>
            <w:r w:rsidRPr="005609E5">
              <w:t>Дуванскийрайон</w:t>
            </w:r>
            <w:proofErr w:type="spellEnd"/>
            <w:r w:rsidRPr="005609E5">
              <w:t xml:space="preserve">, </w:t>
            </w:r>
            <w:proofErr w:type="spellStart"/>
            <w:r w:rsidRPr="005609E5">
              <w:t>с</w:t>
            </w:r>
            <w:proofErr w:type="gramStart"/>
            <w:r w:rsidRPr="005609E5">
              <w:t>.</w:t>
            </w:r>
            <w:r w:rsidR="00FA4B63">
              <w:t>Я</w:t>
            </w:r>
            <w:proofErr w:type="gramEnd"/>
            <w:r w:rsidR="00FA4B63">
              <w:t>рославка</w:t>
            </w:r>
            <w:proofErr w:type="spellEnd"/>
            <w:r w:rsidR="00FA4B63">
              <w:t>, ул. Советская,117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E52" w:rsidRPr="005609E5" w:rsidRDefault="009A2E52" w:rsidP="00ED5FA9">
            <w:pPr>
              <w:pStyle w:val="aa"/>
              <w:snapToGrid w:val="0"/>
              <w:spacing w:after="0"/>
            </w:pPr>
            <w:r w:rsidRPr="005609E5">
              <w:t xml:space="preserve">Здание школы — </w:t>
            </w:r>
            <w:r w:rsidR="00FA4B63">
              <w:t>2009</w:t>
            </w:r>
            <w:r w:rsidRPr="005609E5">
              <w:t>г.</w:t>
            </w:r>
            <w:r w:rsidR="00FA4B63">
              <w:t>п.</w:t>
            </w:r>
          </w:p>
          <w:p w:rsidR="009A2E52" w:rsidRPr="005609E5" w:rsidRDefault="009A2E52" w:rsidP="00ED5FA9">
            <w:pPr>
              <w:pStyle w:val="aa"/>
              <w:snapToGrid w:val="0"/>
              <w:spacing w:after="0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E52" w:rsidRPr="005609E5" w:rsidRDefault="00CF6B14" w:rsidP="00ED5FA9">
            <w:pPr>
              <w:pStyle w:val="aa"/>
              <w:snapToGrid w:val="0"/>
              <w:spacing w:after="0"/>
            </w:pPr>
            <w:r>
              <w:t>3797,9</w:t>
            </w:r>
          </w:p>
          <w:p w:rsidR="009A2E52" w:rsidRPr="005609E5" w:rsidRDefault="009A2E52" w:rsidP="00ED5FA9">
            <w:pPr>
              <w:pStyle w:val="aa"/>
              <w:snapToGrid w:val="0"/>
              <w:spacing w:after="0"/>
            </w:pPr>
          </w:p>
          <w:p w:rsidR="009A2E52" w:rsidRPr="005609E5" w:rsidRDefault="009A2E52" w:rsidP="00ED5FA9">
            <w:pPr>
              <w:pStyle w:val="aa"/>
              <w:snapToGrid w:val="0"/>
              <w:spacing w:after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E52" w:rsidRPr="005609E5" w:rsidRDefault="00CF6B14" w:rsidP="00ED5FA9">
            <w:pPr>
              <w:pStyle w:val="aa"/>
              <w:snapToGrid w:val="0"/>
              <w:spacing w:after="0"/>
            </w:pPr>
            <w:r>
              <w:t xml:space="preserve">240 </w:t>
            </w:r>
            <w:r w:rsidR="009A2E52" w:rsidRPr="005609E5">
              <w:t>посадочных мест</w:t>
            </w:r>
          </w:p>
          <w:p w:rsidR="009A2E52" w:rsidRPr="005609E5" w:rsidRDefault="009A2E52" w:rsidP="00ED5FA9">
            <w:pPr>
              <w:pStyle w:val="aa"/>
              <w:snapToGrid w:val="0"/>
              <w:spacing w:after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napToGrid w:val="0"/>
              <w:spacing w:after="0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38" w:rsidRDefault="009A2E52" w:rsidP="00DF3F38">
            <w:pPr>
              <w:pStyle w:val="aa"/>
              <w:snapToGrid w:val="0"/>
            </w:pPr>
            <w:r w:rsidRPr="005609E5">
              <w:t>1.</w:t>
            </w:r>
            <w:r w:rsidR="00CF6B14">
              <w:t>Ремонт выгребной ямы.</w:t>
            </w:r>
          </w:p>
          <w:p w:rsidR="00CF6B14" w:rsidRDefault="00CF6B14" w:rsidP="00DF3F38">
            <w:pPr>
              <w:pStyle w:val="aa"/>
              <w:snapToGrid w:val="0"/>
            </w:pPr>
            <w:r>
              <w:t xml:space="preserve">Ремонт </w:t>
            </w:r>
            <w:proofErr w:type="spellStart"/>
            <w:r>
              <w:t>отмостков</w:t>
            </w:r>
            <w:proofErr w:type="spellEnd"/>
          </w:p>
          <w:p w:rsidR="00CF6B14" w:rsidRPr="005609E5" w:rsidRDefault="00CF6B14" w:rsidP="00DF3F38">
            <w:pPr>
              <w:pStyle w:val="aa"/>
              <w:snapToGrid w:val="0"/>
            </w:pPr>
            <w:r>
              <w:t>3. Ремонт кафельной плитки в столовой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МБДОУ детский сад № 2</w:t>
      </w:r>
      <w:r w:rsidR="00CF6B14">
        <w:rPr>
          <w:rFonts w:ascii="Times New Roman" w:hAnsi="Times New Roman" w:cs="Times New Roman"/>
          <w:sz w:val="24"/>
          <w:szCs w:val="24"/>
        </w:rPr>
        <w:t>5</w:t>
      </w:r>
      <w:r w:rsidRPr="005609E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>.</w:t>
      </w:r>
      <w:r w:rsidR="00CF6B1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F6B14">
        <w:rPr>
          <w:rFonts w:ascii="Times New Roman" w:hAnsi="Times New Roman" w:cs="Times New Roman"/>
          <w:sz w:val="24"/>
          <w:szCs w:val="24"/>
        </w:rPr>
        <w:t>рославка</w:t>
      </w:r>
      <w:r w:rsidRPr="005609E5">
        <w:rPr>
          <w:rFonts w:ascii="Times New Roman" w:hAnsi="Times New Roman" w:cs="Times New Roman"/>
          <w:sz w:val="24"/>
          <w:szCs w:val="24"/>
        </w:rPr>
        <w:t>:</w:t>
      </w:r>
    </w:p>
    <w:p w:rsidR="00AD293A" w:rsidRPr="005609E5" w:rsidRDefault="00AD293A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532"/>
        <w:gridCol w:w="1353"/>
        <w:gridCol w:w="1080"/>
        <w:gridCol w:w="1533"/>
        <w:gridCol w:w="1126"/>
        <w:gridCol w:w="1364"/>
      </w:tblGrid>
      <w:tr w:rsidR="009A2E52" w:rsidRPr="005609E5" w:rsidTr="00CF6B14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 xml:space="preserve">№ </w:t>
            </w:r>
            <w:proofErr w:type="spellStart"/>
            <w:proofErr w:type="gramStart"/>
            <w:r w:rsidRPr="005609E5">
              <w:t>Наиме-нование</w:t>
            </w:r>
            <w:proofErr w:type="spellEnd"/>
            <w:proofErr w:type="gramEnd"/>
            <w:r w:rsidRPr="005609E5">
              <w:t xml:space="preserve"> объекта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before="0"/>
            </w:pPr>
            <w:proofErr w:type="gramStart"/>
            <w:r w:rsidRPr="005609E5">
              <w:t>Место-положение</w:t>
            </w:r>
            <w:proofErr w:type="gramEnd"/>
            <w:r w:rsidRPr="005609E5">
              <w:t xml:space="preserve"> (адрес)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Год ввода в эксплуатацию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Площадь, кв.м.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proofErr w:type="gramStart"/>
            <w:r w:rsidRPr="005609E5">
              <w:t xml:space="preserve">Технико-экономические параметры (мощность, </w:t>
            </w:r>
            <w:r w:rsidRPr="005609E5">
              <w:lastRenderedPageBreak/>
              <w:t>пропускная способность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lastRenderedPageBreak/>
              <w:t xml:space="preserve">Год проведения последнего </w:t>
            </w:r>
            <w:r w:rsidRPr="005609E5">
              <w:lastRenderedPageBreak/>
              <w:t>ремонта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2" w:rsidRPr="005609E5" w:rsidRDefault="009A2E52" w:rsidP="00DF3F38">
            <w:pPr>
              <w:pStyle w:val="aa"/>
              <w:shd w:val="clear" w:color="auto" w:fill="FFFFFF"/>
              <w:spacing w:before="0"/>
            </w:pPr>
            <w:r w:rsidRPr="005609E5">
              <w:lastRenderedPageBreak/>
              <w:t>Необходимость проведения реконстру</w:t>
            </w:r>
            <w:r w:rsidRPr="005609E5">
              <w:lastRenderedPageBreak/>
              <w:t>кции, капитального ремонта, либо др. видов работ</w:t>
            </w:r>
          </w:p>
        </w:tc>
      </w:tr>
      <w:tr w:rsidR="00AD293A" w:rsidRPr="005609E5" w:rsidTr="00DF3F38">
        <w:trPr>
          <w:trHeight w:val="1309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293A" w:rsidRPr="005609E5" w:rsidRDefault="00AD293A" w:rsidP="00FA4B63">
            <w:pPr>
              <w:pStyle w:val="aa"/>
              <w:spacing w:after="0"/>
            </w:pPr>
            <w:r w:rsidRPr="005609E5">
              <w:lastRenderedPageBreak/>
              <w:t xml:space="preserve">МБДОУ детский сад </w:t>
            </w:r>
            <w:r>
              <w:t xml:space="preserve">№ 25 </w:t>
            </w:r>
            <w:r w:rsidRPr="005609E5">
              <w:t>с</w:t>
            </w:r>
            <w:proofErr w:type="gramStart"/>
            <w:r w:rsidRPr="005609E5">
              <w:t>.</w:t>
            </w:r>
            <w:r>
              <w:t>Я</w:t>
            </w:r>
            <w:proofErr w:type="gramEnd"/>
            <w:r>
              <w:t>рославка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  <w:r>
              <w:t>с. Ярославка, ул. 360 лет Победы,2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  <w:r w:rsidRPr="005609E5">
              <w:t>1990г.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  <w:r>
              <w:t>867,1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93A" w:rsidRDefault="0073775E" w:rsidP="00ED5FA9">
            <w:pPr>
              <w:pStyle w:val="aa"/>
              <w:snapToGrid w:val="0"/>
              <w:spacing w:after="0"/>
            </w:pPr>
            <w:r>
              <w:t>20</w:t>
            </w:r>
            <w:r w:rsidR="00DF3F38">
              <w:t>17 Ремонт кровли крыши</w:t>
            </w:r>
          </w:p>
          <w:p w:rsidR="00DF3F38" w:rsidRPr="005609E5" w:rsidRDefault="00DF3F38" w:rsidP="00ED5FA9">
            <w:pPr>
              <w:pStyle w:val="aa"/>
              <w:snapToGrid w:val="0"/>
              <w:spacing w:after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93A" w:rsidRPr="005609E5" w:rsidRDefault="00DF3F38" w:rsidP="00ED5FA9">
            <w:pPr>
              <w:pStyle w:val="aa"/>
              <w:snapToGrid w:val="0"/>
              <w:spacing w:after="0"/>
            </w:pPr>
            <w:r>
              <w:t>Требуется замена электропроводки</w:t>
            </w:r>
          </w:p>
        </w:tc>
      </w:tr>
      <w:tr w:rsidR="00AD293A" w:rsidRPr="005609E5" w:rsidTr="00DF3F38">
        <w:trPr>
          <w:trHeight w:val="908"/>
          <w:jc w:val="center"/>
        </w:trPr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93A" w:rsidRPr="005609E5" w:rsidRDefault="00AD293A" w:rsidP="00FA4B63">
            <w:pPr>
              <w:pStyle w:val="aa"/>
              <w:spacing w:after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93A" w:rsidRDefault="00AD293A" w:rsidP="00ED5FA9">
            <w:pPr>
              <w:pStyle w:val="aa"/>
              <w:snapToGrid w:val="0"/>
              <w:spacing w:after="0"/>
            </w:pPr>
            <w:r>
              <w:t>ул. Советская,9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  <w:r>
              <w:t>280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93A" w:rsidRPr="005609E5" w:rsidRDefault="00AD293A" w:rsidP="00ED5FA9">
            <w:pPr>
              <w:pStyle w:val="aa"/>
              <w:snapToGrid w:val="0"/>
              <w:spacing w:after="0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A" w:rsidRPr="005609E5" w:rsidRDefault="00DF3F38" w:rsidP="00ED5FA9">
            <w:pPr>
              <w:pStyle w:val="aa"/>
              <w:snapToGrid w:val="0"/>
              <w:spacing w:after="0"/>
            </w:pPr>
            <w:r>
              <w:t>Требуется замена окон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p w:rsidR="00AA2BE0" w:rsidRPr="005609E5" w:rsidRDefault="00AA2BE0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98"/>
        <w:gridCol w:w="1079"/>
        <w:gridCol w:w="1079"/>
        <w:gridCol w:w="1079"/>
        <w:gridCol w:w="1079"/>
        <w:gridCol w:w="1910"/>
      </w:tblGrid>
      <w:tr w:rsidR="009A2E52" w:rsidRPr="005609E5" w:rsidTr="00ED5FA9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2E52" w:rsidRPr="005609E5" w:rsidTr="00ED5FA9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2" w:rsidRPr="005609E5" w:rsidTr="00ED5FA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Клубы 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9A2E52" w:rsidRPr="005609E5" w:rsidRDefault="00AD293A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E52" w:rsidRPr="005609E5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1970 г.п.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CF6B14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2" w:rsidRPr="005609E5" w:rsidTr="00ED5FA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D293A">
              <w:rPr>
                <w:rFonts w:ascii="Times New Roman" w:hAnsi="Times New Roman" w:cs="Times New Roman"/>
                <w:sz w:val="24"/>
                <w:szCs w:val="24"/>
              </w:rPr>
              <w:t xml:space="preserve"> 1970 г.п.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тыс.ед. </w:t>
            </w: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AD293A" w:rsidP="00ED5FA9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A2E52" w:rsidRPr="00560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8"/>
        <w:gridCol w:w="1079"/>
        <w:gridCol w:w="1488"/>
        <w:gridCol w:w="1079"/>
        <w:gridCol w:w="1079"/>
        <w:gridCol w:w="1787"/>
      </w:tblGrid>
      <w:tr w:rsidR="009A2E52" w:rsidRPr="005609E5" w:rsidTr="00ED5FA9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2E52" w:rsidRPr="005609E5" w:rsidTr="00ED5FA9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2" w:rsidRPr="005609E5" w:rsidTr="00ED5FA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2" w:rsidRPr="005609E5" w:rsidTr="00ED5FA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Филиал  банка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2" w:rsidRPr="005609E5" w:rsidRDefault="009A2E52" w:rsidP="00ED5FA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2" w:rsidRPr="005609E5" w:rsidRDefault="009A2E52" w:rsidP="00ED5FA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Таблица 11 «Объекты местного значения в сфере здравоохранения»</w:t>
      </w: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1) существующие параметры: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8"/>
        <w:gridCol w:w="1340"/>
        <w:gridCol w:w="1665"/>
        <w:gridCol w:w="1212"/>
        <w:gridCol w:w="1770"/>
        <w:gridCol w:w="1401"/>
        <w:gridCol w:w="1203"/>
      </w:tblGrid>
      <w:tr w:rsidR="009A2E52" w:rsidRPr="005609E5" w:rsidTr="00DF3F38">
        <w:trPr>
          <w:trHeight w:val="155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 xml:space="preserve">№ </w:t>
            </w:r>
            <w:proofErr w:type="spellStart"/>
            <w:proofErr w:type="gramStart"/>
            <w:r w:rsidRPr="005609E5">
              <w:t>Наиме-нование</w:t>
            </w:r>
            <w:proofErr w:type="spellEnd"/>
            <w:proofErr w:type="gramEnd"/>
            <w:r w:rsidRPr="005609E5">
              <w:t xml:space="preserve">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before="0"/>
            </w:pPr>
            <w:r w:rsidRPr="005609E5">
              <w:t>Место-</w:t>
            </w:r>
          </w:p>
          <w:p w:rsidR="009A2E52" w:rsidRPr="005609E5" w:rsidRDefault="009A2E52" w:rsidP="00ED5FA9">
            <w:pPr>
              <w:pStyle w:val="aa"/>
              <w:spacing w:after="0"/>
            </w:pPr>
            <w:r w:rsidRPr="005609E5"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pacing w:after="0"/>
            </w:pPr>
            <w:r w:rsidRPr="005609E5">
              <w:t>Год проведения последнего ремонта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2" w:rsidRPr="005609E5" w:rsidRDefault="009A2E52" w:rsidP="00DF3F38">
            <w:pPr>
              <w:pStyle w:val="aa"/>
              <w:shd w:val="clear" w:color="auto" w:fill="FFFFFF"/>
              <w:spacing w:before="0"/>
            </w:pPr>
            <w:r w:rsidRPr="005609E5">
              <w:t>Необходимость проведения реконструкции, капиталь</w:t>
            </w:r>
            <w:r w:rsidRPr="005609E5">
              <w:lastRenderedPageBreak/>
              <w:t>ного ремонта, либо др. видов работ</w:t>
            </w:r>
          </w:p>
        </w:tc>
      </w:tr>
      <w:tr w:rsidR="009A2E52" w:rsidRPr="005609E5" w:rsidTr="00CF6B14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E52" w:rsidRPr="005609E5" w:rsidRDefault="009A2E52" w:rsidP="00ED5FA9">
            <w:pPr>
              <w:pStyle w:val="aa"/>
              <w:spacing w:before="0" w:after="0"/>
            </w:pPr>
          </w:p>
          <w:p w:rsidR="009A2E52" w:rsidRPr="005609E5" w:rsidRDefault="00CF6B14" w:rsidP="00CF6B14">
            <w:pPr>
              <w:pStyle w:val="aa"/>
              <w:spacing w:before="0" w:after="0"/>
            </w:pPr>
            <w:r>
              <w:t>Ярославская  СВ</w:t>
            </w:r>
            <w:r w:rsidR="009A2E52" w:rsidRPr="005609E5">
              <w:t>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B14" w:rsidRPr="005609E5" w:rsidRDefault="00CF6B14" w:rsidP="00DF3F38">
            <w:pPr>
              <w:pStyle w:val="aa"/>
              <w:snapToGrid w:val="0"/>
              <w:spacing w:after="0"/>
            </w:pPr>
            <w:r>
              <w:t>452542</w:t>
            </w:r>
            <w:r w:rsidR="009A2E52" w:rsidRPr="005609E5">
              <w:t xml:space="preserve">, </w:t>
            </w:r>
            <w:proofErr w:type="spellStart"/>
            <w:r w:rsidR="009A2E52" w:rsidRPr="005609E5">
              <w:t>Дуванскийрайон</w:t>
            </w:r>
            <w:proofErr w:type="spellEnd"/>
            <w:r w:rsidR="009A2E52" w:rsidRPr="005609E5">
              <w:t xml:space="preserve">, </w:t>
            </w:r>
            <w:proofErr w:type="spellStart"/>
            <w:r w:rsidR="009A2E52" w:rsidRPr="005609E5">
              <w:t>с</w:t>
            </w:r>
            <w:proofErr w:type="gramStart"/>
            <w:r w:rsidR="009A2E52" w:rsidRPr="005609E5">
              <w:t>.</w:t>
            </w:r>
            <w:r>
              <w:t>Я</w:t>
            </w:r>
            <w:proofErr w:type="gramEnd"/>
            <w:r>
              <w:t>рославка</w:t>
            </w:r>
            <w:proofErr w:type="spellEnd"/>
            <w:r>
              <w:t>,</w:t>
            </w:r>
            <w:r w:rsidR="00DF3F38">
              <w:t xml:space="preserve"> </w:t>
            </w:r>
            <w:r>
              <w:t>Ул. 30 лет Победы,4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CF6B14" w:rsidP="00ED5FA9">
            <w:pPr>
              <w:pStyle w:val="aa"/>
              <w:snapToGrid w:val="0"/>
              <w:spacing w:after="0"/>
            </w:pPr>
            <w:r>
              <w:t>1976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CF6B14" w:rsidP="00ED5FA9">
            <w:pPr>
              <w:pStyle w:val="aa"/>
              <w:snapToGrid w:val="0"/>
              <w:spacing w:after="0"/>
            </w:pPr>
            <w:r>
              <w:t>336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9A2E52" w:rsidP="00ED5FA9">
            <w:pPr>
              <w:pStyle w:val="aa"/>
              <w:snapToGrid w:val="0"/>
              <w:spacing w:after="0"/>
            </w:pPr>
            <w:r w:rsidRPr="005609E5">
              <w:t>40 посещений в смену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E52" w:rsidRPr="005609E5" w:rsidRDefault="00CF6B14" w:rsidP="00ED5FA9">
            <w:pPr>
              <w:pStyle w:val="aa"/>
              <w:snapToGrid w:val="0"/>
              <w:spacing w:after="0"/>
            </w:pPr>
            <w:r>
              <w:t>----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2" w:rsidRPr="005609E5" w:rsidRDefault="009A2E52" w:rsidP="00ED5FA9">
            <w:pPr>
              <w:pStyle w:val="aa"/>
              <w:snapToGrid w:val="0"/>
              <w:spacing w:after="0"/>
            </w:pPr>
            <w:r w:rsidRPr="005609E5">
              <w:t xml:space="preserve">Капитальный ремонт </w:t>
            </w:r>
          </w:p>
        </w:tc>
      </w:tr>
    </w:tbl>
    <w:p w:rsidR="009A2E52" w:rsidRPr="005609E5" w:rsidRDefault="009A2E52" w:rsidP="009A2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E52" w:rsidRPr="005609E5" w:rsidRDefault="009A2E52" w:rsidP="009A2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5</w:t>
      </w:r>
      <w:r w:rsidRPr="005609E5">
        <w:rPr>
          <w:rFonts w:ascii="Times New Roman" w:hAnsi="Times New Roman" w:cs="Times New Roman"/>
          <w:sz w:val="24"/>
          <w:szCs w:val="24"/>
        </w:rPr>
        <w:t>.   Оценка эффективности мероприятий Программы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в 2017 году по отношению к 2027 году.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6</w:t>
      </w:r>
      <w:r w:rsidRPr="005609E5">
        <w:rPr>
          <w:rFonts w:ascii="Times New Roman" w:hAnsi="Times New Roman" w:cs="Times New Roman"/>
          <w:sz w:val="24"/>
          <w:szCs w:val="24"/>
        </w:rPr>
        <w:t xml:space="preserve">.    Организация  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609E5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-ведет 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9E5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09E5">
        <w:rPr>
          <w:rFonts w:ascii="Times New Roman" w:hAnsi="Times New Roman" w:cs="Times New Roman"/>
          <w:sz w:val="24"/>
          <w:szCs w:val="24"/>
        </w:rPr>
        <w:t>:</w:t>
      </w:r>
    </w:p>
    <w:p w:rsidR="009A2E52" w:rsidRPr="005609E5" w:rsidRDefault="009A2E52" w:rsidP="009A2E52">
      <w:pPr>
        <w:pStyle w:val="10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09E5">
        <w:rPr>
          <w:rFonts w:ascii="Times New Roman" w:hAnsi="Times New Roman"/>
          <w:sz w:val="24"/>
          <w:szCs w:val="24"/>
        </w:rPr>
        <w:lastRenderedPageBreak/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9A2E52" w:rsidRPr="005609E5" w:rsidRDefault="009A2E52" w:rsidP="009A2E52">
      <w:pPr>
        <w:pStyle w:val="10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09E5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7</w:t>
      </w:r>
      <w:r w:rsidRPr="005609E5">
        <w:rPr>
          <w:rFonts w:ascii="Times New Roman" w:hAnsi="Times New Roman" w:cs="Times New Roman"/>
          <w:sz w:val="24"/>
          <w:szCs w:val="24"/>
        </w:rPr>
        <w:t>.   Механизм обновления Программы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Обновление Программы производится: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b/>
          <w:sz w:val="24"/>
          <w:szCs w:val="24"/>
        </w:rPr>
        <w:t>8.</w:t>
      </w:r>
      <w:r w:rsidRPr="005609E5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09E5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1. реконструкция уличного освещения обеспечит устойчивое энергоснабжение сельского поселения; 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lastRenderedPageBreak/>
        <w:t>4. повышения благоустройства сельского поселения;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9A2E52" w:rsidRPr="005609E5" w:rsidRDefault="009A2E52" w:rsidP="009A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E5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6784D" w:rsidRPr="005609E5" w:rsidRDefault="0086784D">
      <w:pPr>
        <w:rPr>
          <w:rFonts w:ascii="Times New Roman" w:hAnsi="Times New Roman" w:cs="Times New Roman"/>
          <w:sz w:val="24"/>
          <w:szCs w:val="24"/>
        </w:rPr>
      </w:pPr>
    </w:p>
    <w:sectPr w:rsidR="0086784D" w:rsidRPr="005609E5" w:rsidSect="00DF3F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64E"/>
    <w:multiLevelType w:val="multilevel"/>
    <w:tmpl w:val="CD5E2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23C16"/>
    <w:multiLevelType w:val="multilevel"/>
    <w:tmpl w:val="B9569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05144"/>
    <w:multiLevelType w:val="multilevel"/>
    <w:tmpl w:val="EA26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03D23"/>
    <w:multiLevelType w:val="multilevel"/>
    <w:tmpl w:val="73BE9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25653"/>
    <w:multiLevelType w:val="multilevel"/>
    <w:tmpl w:val="F2EA8D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24808"/>
    <w:multiLevelType w:val="multilevel"/>
    <w:tmpl w:val="1E528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207F7"/>
    <w:multiLevelType w:val="multilevel"/>
    <w:tmpl w:val="83084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92CDE"/>
    <w:multiLevelType w:val="multilevel"/>
    <w:tmpl w:val="F740E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83ADC"/>
    <w:multiLevelType w:val="multilevel"/>
    <w:tmpl w:val="7834C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E0779"/>
    <w:multiLevelType w:val="multilevel"/>
    <w:tmpl w:val="C64E3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3031A"/>
    <w:multiLevelType w:val="multilevel"/>
    <w:tmpl w:val="43FCA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B01F7B"/>
    <w:multiLevelType w:val="multilevel"/>
    <w:tmpl w:val="B2F6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758A0"/>
    <w:multiLevelType w:val="multilevel"/>
    <w:tmpl w:val="643E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55277"/>
    <w:multiLevelType w:val="multilevel"/>
    <w:tmpl w:val="BBC61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27B64"/>
    <w:multiLevelType w:val="multilevel"/>
    <w:tmpl w:val="16B22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97EE5"/>
    <w:multiLevelType w:val="multilevel"/>
    <w:tmpl w:val="F02C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437E35"/>
    <w:multiLevelType w:val="multilevel"/>
    <w:tmpl w:val="01C67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41416"/>
    <w:multiLevelType w:val="multilevel"/>
    <w:tmpl w:val="89E6B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97A67"/>
    <w:multiLevelType w:val="multilevel"/>
    <w:tmpl w:val="3F40C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E2886"/>
    <w:multiLevelType w:val="hybridMultilevel"/>
    <w:tmpl w:val="4252CF64"/>
    <w:lvl w:ilvl="0" w:tplc="6A12C0EA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58E11FD"/>
    <w:multiLevelType w:val="multilevel"/>
    <w:tmpl w:val="A2C4E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979E0"/>
    <w:multiLevelType w:val="multilevel"/>
    <w:tmpl w:val="D69CC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9274A6"/>
    <w:multiLevelType w:val="multilevel"/>
    <w:tmpl w:val="9F50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5782F"/>
    <w:multiLevelType w:val="multilevel"/>
    <w:tmpl w:val="024441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11F47"/>
    <w:multiLevelType w:val="multilevel"/>
    <w:tmpl w:val="4432A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8B2893"/>
    <w:multiLevelType w:val="hybridMultilevel"/>
    <w:tmpl w:val="C87A9B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90A32"/>
    <w:multiLevelType w:val="multilevel"/>
    <w:tmpl w:val="915C1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C5635"/>
    <w:multiLevelType w:val="multilevel"/>
    <w:tmpl w:val="E7DA33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FA1039"/>
    <w:multiLevelType w:val="multilevel"/>
    <w:tmpl w:val="FFA64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9301E5"/>
    <w:multiLevelType w:val="multilevel"/>
    <w:tmpl w:val="BB6EE9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504A33"/>
    <w:multiLevelType w:val="multilevel"/>
    <w:tmpl w:val="87E4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2E358C"/>
    <w:multiLevelType w:val="multilevel"/>
    <w:tmpl w:val="DFAC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4A6"/>
    <w:multiLevelType w:val="multilevel"/>
    <w:tmpl w:val="3F922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0D6671"/>
    <w:multiLevelType w:val="multilevel"/>
    <w:tmpl w:val="B06A8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6325A"/>
    <w:multiLevelType w:val="multilevel"/>
    <w:tmpl w:val="CEDC4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7"/>
  </w:num>
  <w:num w:numId="3">
    <w:abstractNumId w:val="34"/>
  </w:num>
  <w:num w:numId="4">
    <w:abstractNumId w:val="20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0"/>
  </w:num>
  <w:num w:numId="10">
    <w:abstractNumId w:val="31"/>
  </w:num>
  <w:num w:numId="11">
    <w:abstractNumId w:val="22"/>
  </w:num>
  <w:num w:numId="12">
    <w:abstractNumId w:val="13"/>
  </w:num>
  <w:num w:numId="13">
    <w:abstractNumId w:val="33"/>
  </w:num>
  <w:num w:numId="14">
    <w:abstractNumId w:val="2"/>
  </w:num>
  <w:num w:numId="15">
    <w:abstractNumId w:val="16"/>
  </w:num>
  <w:num w:numId="16">
    <w:abstractNumId w:val="30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29"/>
  </w:num>
  <w:num w:numId="22">
    <w:abstractNumId w:val="28"/>
  </w:num>
  <w:num w:numId="23">
    <w:abstractNumId w:val="35"/>
  </w:num>
  <w:num w:numId="24">
    <w:abstractNumId w:val="6"/>
  </w:num>
  <w:num w:numId="25">
    <w:abstractNumId w:val="18"/>
  </w:num>
  <w:num w:numId="26">
    <w:abstractNumId w:val="4"/>
  </w:num>
  <w:num w:numId="27">
    <w:abstractNumId w:val="15"/>
  </w:num>
  <w:num w:numId="28">
    <w:abstractNumId w:val="14"/>
  </w:num>
  <w:num w:numId="29">
    <w:abstractNumId w:val="9"/>
  </w:num>
  <w:num w:numId="30">
    <w:abstractNumId w:val="1"/>
  </w:num>
  <w:num w:numId="31">
    <w:abstractNumId w:val="11"/>
  </w:num>
  <w:num w:numId="32">
    <w:abstractNumId w:val="24"/>
  </w:num>
  <w:num w:numId="33">
    <w:abstractNumId w:val="12"/>
  </w:num>
  <w:num w:numId="34">
    <w:abstractNumId w:val="2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C"/>
    <w:rsid w:val="000A6B29"/>
    <w:rsid w:val="000F5467"/>
    <w:rsid w:val="00395D3C"/>
    <w:rsid w:val="00503750"/>
    <w:rsid w:val="00523FA5"/>
    <w:rsid w:val="005609E5"/>
    <w:rsid w:val="005628AE"/>
    <w:rsid w:val="006F3D6C"/>
    <w:rsid w:val="0073775E"/>
    <w:rsid w:val="0086784D"/>
    <w:rsid w:val="009A2E52"/>
    <w:rsid w:val="009D5683"/>
    <w:rsid w:val="00A22B41"/>
    <w:rsid w:val="00AA2BE0"/>
    <w:rsid w:val="00AD293A"/>
    <w:rsid w:val="00B42644"/>
    <w:rsid w:val="00B549E3"/>
    <w:rsid w:val="00B92031"/>
    <w:rsid w:val="00C94AE4"/>
    <w:rsid w:val="00CF6B14"/>
    <w:rsid w:val="00D1752B"/>
    <w:rsid w:val="00D418AE"/>
    <w:rsid w:val="00DA28E7"/>
    <w:rsid w:val="00DF3F38"/>
    <w:rsid w:val="00ED5FA9"/>
    <w:rsid w:val="00F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2B"/>
    <w:pPr>
      <w:ind w:left="720"/>
      <w:contextualSpacing/>
    </w:pPr>
  </w:style>
  <w:style w:type="paragraph" w:customStyle="1" w:styleId="ConsPlusTitle">
    <w:name w:val="ConsPlusTitle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AE"/>
    <w:rPr>
      <w:rFonts w:ascii="Arial" w:hAnsi="Arial" w:cs="Arial"/>
      <w:sz w:val="18"/>
      <w:szCs w:val="18"/>
    </w:rPr>
  </w:style>
  <w:style w:type="paragraph" w:styleId="a6">
    <w:name w:val="No Spacing"/>
    <w:link w:val="a7"/>
    <w:uiPriority w:val="1"/>
    <w:qFormat/>
    <w:rsid w:val="009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9A2E52"/>
    <w:rPr>
      <w:rFonts w:ascii="Palatino Linotype" w:hAnsi="Palatino Linotype" w:cs="Palatino Linotype"/>
      <w:spacing w:val="8"/>
      <w:shd w:val="clear" w:color="auto" w:fill="FFFFFF"/>
    </w:rPr>
  </w:style>
  <w:style w:type="paragraph" w:styleId="a8">
    <w:name w:val="Body Text"/>
    <w:basedOn w:val="a"/>
    <w:link w:val="1"/>
    <w:uiPriority w:val="99"/>
    <w:rsid w:val="009A2E52"/>
    <w:pPr>
      <w:shd w:val="clear" w:color="auto" w:fill="FFFFFF"/>
      <w:spacing w:before="240" w:after="0" w:line="320" w:lineRule="exact"/>
      <w:jc w:val="both"/>
    </w:pPr>
    <w:rPr>
      <w:rFonts w:ascii="Palatino Linotype" w:hAnsi="Palatino Linotype" w:cs="Palatino Linotype"/>
      <w:spacing w:val="8"/>
    </w:rPr>
  </w:style>
  <w:style w:type="character" w:customStyle="1" w:styleId="a9">
    <w:name w:val="Основной текст Знак"/>
    <w:basedOn w:val="a0"/>
    <w:uiPriority w:val="99"/>
    <w:semiHidden/>
    <w:rsid w:val="009A2E52"/>
  </w:style>
  <w:style w:type="paragraph" w:styleId="aa">
    <w:name w:val="Normal (Web)"/>
    <w:basedOn w:val="a"/>
    <w:link w:val="ab"/>
    <w:rsid w:val="009A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9A2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9A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9A2E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9A2E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2B"/>
    <w:pPr>
      <w:ind w:left="720"/>
      <w:contextualSpacing/>
    </w:pPr>
  </w:style>
  <w:style w:type="paragraph" w:customStyle="1" w:styleId="ConsPlusTitle">
    <w:name w:val="ConsPlusTitle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AE"/>
    <w:rPr>
      <w:rFonts w:ascii="Arial" w:hAnsi="Arial" w:cs="Arial"/>
      <w:sz w:val="18"/>
      <w:szCs w:val="18"/>
    </w:rPr>
  </w:style>
  <w:style w:type="paragraph" w:styleId="a6">
    <w:name w:val="No Spacing"/>
    <w:link w:val="a7"/>
    <w:uiPriority w:val="1"/>
    <w:qFormat/>
    <w:rsid w:val="009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9A2E52"/>
    <w:rPr>
      <w:rFonts w:ascii="Palatino Linotype" w:hAnsi="Palatino Linotype" w:cs="Palatino Linotype"/>
      <w:spacing w:val="8"/>
      <w:shd w:val="clear" w:color="auto" w:fill="FFFFFF"/>
    </w:rPr>
  </w:style>
  <w:style w:type="paragraph" w:styleId="a8">
    <w:name w:val="Body Text"/>
    <w:basedOn w:val="a"/>
    <w:link w:val="1"/>
    <w:uiPriority w:val="99"/>
    <w:rsid w:val="009A2E52"/>
    <w:pPr>
      <w:shd w:val="clear" w:color="auto" w:fill="FFFFFF"/>
      <w:spacing w:before="240" w:after="0" w:line="320" w:lineRule="exact"/>
      <w:jc w:val="both"/>
    </w:pPr>
    <w:rPr>
      <w:rFonts w:ascii="Palatino Linotype" w:hAnsi="Palatino Linotype" w:cs="Palatino Linotype"/>
      <w:spacing w:val="8"/>
    </w:rPr>
  </w:style>
  <w:style w:type="character" w:customStyle="1" w:styleId="a9">
    <w:name w:val="Основной текст Знак"/>
    <w:basedOn w:val="a0"/>
    <w:uiPriority w:val="99"/>
    <w:semiHidden/>
    <w:rsid w:val="009A2E52"/>
  </w:style>
  <w:style w:type="paragraph" w:styleId="aa">
    <w:name w:val="Normal (Web)"/>
    <w:basedOn w:val="a"/>
    <w:link w:val="ab"/>
    <w:rsid w:val="009A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9A2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9A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9A2E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9A2E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2018-12-20T10:23:00Z</cp:lastPrinted>
  <dcterms:created xsi:type="dcterms:W3CDTF">2018-12-21T06:25:00Z</dcterms:created>
  <dcterms:modified xsi:type="dcterms:W3CDTF">2018-12-21T06:25:00Z</dcterms:modified>
</cp:coreProperties>
</file>