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4" w:rsidRDefault="00147E84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admin\Documents\сайт-Ярославка\докум-2014-октябрь\постановления\пост.№ 7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сайт-Ярославка\докум-2014-октябрь\постановления\пост.№ 7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84" w:rsidRDefault="00147E84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E84" w:rsidRDefault="00147E84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E84" w:rsidRDefault="00147E84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E84" w:rsidRDefault="00147E84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56D" w:rsidRPr="0090256D" w:rsidRDefault="0090256D" w:rsidP="00D43896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2247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  <w:bookmarkStart w:id="0" w:name="_GoBack"/>
      <w:bookmarkEnd w:id="0"/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EA277B">
        <w:rPr>
          <w:rFonts w:ascii="Times New Roman" w:eastAsia="Times New Roman" w:hAnsi="Times New Roman" w:cs="Times New Roman"/>
          <w:sz w:val="24"/>
          <w:szCs w:val="24"/>
        </w:rPr>
        <w:t>Ярославский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D43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922473">
        <w:rPr>
          <w:rFonts w:ascii="Times New Roman" w:eastAsia="Times New Roman" w:hAnsi="Times New Roman" w:cs="Times New Roman"/>
          <w:sz w:val="24"/>
          <w:szCs w:val="24"/>
        </w:rPr>
        <w:t>14.02.2014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2473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</w:p>
    <w:p w:rsidR="0090256D" w:rsidRPr="0090256D" w:rsidRDefault="0090256D" w:rsidP="0090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256D" w:rsidRPr="0090256D" w:rsidRDefault="0090256D" w:rsidP="0090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90256D" w:rsidRPr="0090256D" w:rsidRDefault="0090256D" w:rsidP="0090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D74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У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>ТВЕРЖДАЮ:</w:t>
      </w:r>
    </w:p>
    <w:p w:rsidR="0090256D" w:rsidRPr="0090256D" w:rsidRDefault="006D7430" w:rsidP="006D7430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90256D"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Глава сельского поселения </w:t>
      </w:r>
    </w:p>
    <w:p w:rsidR="0090256D" w:rsidRPr="0090256D" w:rsidRDefault="0090256D" w:rsidP="006D7430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277B">
        <w:rPr>
          <w:rFonts w:ascii="Times New Roman" w:eastAsia="Times New Roman" w:hAnsi="Times New Roman" w:cs="Times New Roman"/>
          <w:sz w:val="24"/>
          <w:szCs w:val="24"/>
        </w:rPr>
        <w:t>Ярославский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ab/>
      </w:r>
      <w:r w:rsidRPr="0090256D">
        <w:rPr>
          <w:rFonts w:ascii="Times New Roman" w:eastAsia="Times New Roman" w:hAnsi="Times New Roman" w:cs="Times New Roman"/>
          <w:sz w:val="24"/>
          <w:szCs w:val="24"/>
        </w:rPr>
        <w:tab/>
      </w:r>
      <w:r w:rsidRPr="0090256D">
        <w:rPr>
          <w:rFonts w:ascii="Times New Roman" w:eastAsia="Times New Roman" w:hAnsi="Times New Roman" w:cs="Times New Roman"/>
          <w:sz w:val="24"/>
          <w:szCs w:val="24"/>
        </w:rPr>
        <w:tab/>
      </w:r>
      <w:r w:rsidRPr="009025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0256D" w:rsidRPr="0090256D" w:rsidRDefault="0090256D" w:rsidP="006D7430">
      <w:pPr>
        <w:shd w:val="clear" w:color="auto" w:fill="FFFFFF"/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Дуванский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Республики Башкортостан</w:t>
      </w:r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Start"/>
      <w:r w:rsidR="00EA277B">
        <w:rPr>
          <w:rFonts w:ascii="Times New Roman" w:eastAsia="Times New Roman" w:hAnsi="Times New Roman" w:cs="Times New Roman"/>
          <w:sz w:val="24"/>
          <w:szCs w:val="24"/>
        </w:rPr>
        <w:t>С.В.Морозова</w:t>
      </w:r>
      <w:proofErr w:type="spellEnd"/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«</w:t>
      </w:r>
      <w:r w:rsidR="0092247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2473">
        <w:rPr>
          <w:rFonts w:ascii="Times New Roman" w:eastAsia="Times New Roman" w:hAnsi="Times New Roman" w:cs="Times New Roman"/>
          <w:sz w:val="24"/>
          <w:szCs w:val="24"/>
        </w:rPr>
        <w:t xml:space="preserve"> февраля 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0256D" w:rsidRPr="0090256D" w:rsidRDefault="0090256D" w:rsidP="006D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1800"/>
        <w:gridCol w:w="2340"/>
      </w:tblGrid>
      <w:tr w:rsidR="0090256D" w:rsidRPr="0090256D" w:rsidTr="002E7EBB">
        <w:trPr>
          <w:cantSplit/>
          <w:trHeight w:val="1440"/>
        </w:trPr>
        <w:tc>
          <w:tcPr>
            <w:tcW w:w="10080" w:type="dxa"/>
            <w:gridSpan w:val="4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outset" w:sz="6" w:space="0" w:color="ECE9D8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9025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Номенклатура дел</w:t>
            </w:r>
          </w:p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Совета и администрации сельского поселения</w:t>
            </w:r>
          </w:p>
          <w:p w:rsidR="0090256D" w:rsidRPr="0090256D" w:rsidRDefault="00EA277B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Ярославский сельсовет</w:t>
            </w:r>
            <w:r w:rsidR="0090256D" w:rsidRPr="009025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муниципального района</w:t>
            </w:r>
          </w:p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Дуванский</w:t>
            </w:r>
            <w:r w:rsidRPr="009025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  Республики Башкортостан</w:t>
            </w:r>
          </w:p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025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хранения дела и №№ статей по перечню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D7430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4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Совет   сельского поселения</w:t>
            </w:r>
          </w:p>
          <w:p w:rsidR="0090256D" w:rsidRPr="006D7430" w:rsidRDefault="00EA277B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Ярославский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D7430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43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01. Организационно- правовая деятельность</w:t>
            </w:r>
          </w:p>
          <w:p w:rsidR="0090256D" w:rsidRPr="006D7430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743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before="240" w:after="6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 и нормативно-правовые акты федеральных органов законодательной и исполнительной власти по вопросам  деятельности Совета депутатов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надобности,</w:t>
            </w:r>
          </w:p>
          <w:p w:rsidR="0090256D" w:rsidRPr="0090256D" w:rsidRDefault="0090256D" w:rsidP="0020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ст.1,2</w:t>
            </w:r>
            <w:r w:rsidR="002012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B35BF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 государственной регистрации Совета сельского поселения (свидетельство и др.) и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B35BF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5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работы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заседания, решения Совета сельского поселения,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 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B35BF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5BF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  <w:r w:rsidR="005B35BF" w:rsidRPr="005B35BF">
              <w:rPr>
                <w:rFonts w:ascii="Times New Roman" w:eastAsia="Times New Roman" w:hAnsi="Times New Roman" w:cs="Times New Roman"/>
                <w:color w:val="000000"/>
                <w:sz w:val="16"/>
              </w:rPr>
              <w:t>Нумерация протоколов в пределах созыва</w:t>
            </w:r>
          </w:p>
          <w:p w:rsidR="0090256D" w:rsidRPr="005B35BF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35BF">
              <w:rPr>
                <w:rFonts w:ascii="Times New Roman" w:eastAsia="Times New Roman" w:hAnsi="Times New Roman" w:cs="Times New Roman"/>
                <w:sz w:val="16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и документы публичных слушаний, комиссии по подготовке и проведению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Совета сельского поселения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ст.285а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постоянных и иных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0256D">
              <w:rPr>
                <w:rFonts w:ascii="Times New Roman" w:eastAsia="Times New Roman" w:hAnsi="Times New Roman" w:cs="Times New Roman"/>
                <w:sz w:val="16"/>
                <w:szCs w:val="24"/>
              </w:rPr>
              <w:t>На каждую комиссию оформляется отдельное дело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2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избранных депутатов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ст.685а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отчеты о составе депутатов Совета (ф.№1), организационной работе Совета и изменениях в составе депутатов (ф.№2)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ст.695б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ревизионной комиссии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ст.174а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решений Совета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ст.258а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приёма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т.259а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Входящая документация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Исходящая документация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Совета муниципального района с Советом сельского поселения о передаче муниципальному району осуществления части полномочий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01-21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собраний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7430" w:rsidRPr="0090256D" w:rsidTr="002E7EB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30" w:rsidRPr="00521DAB" w:rsidRDefault="006D743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30" w:rsidRPr="0090256D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 и документы по выборам  избирательных участковых комиссий</w:t>
            </w:r>
            <w:r w:rsidR="00521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документы к ним.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30" w:rsidRPr="0090256D" w:rsidRDefault="006D7430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ст.3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430" w:rsidRPr="0090256D" w:rsidRDefault="006D7430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Администрация сельского поселения </w:t>
            </w:r>
            <w:r w:rsidR="00EA277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Ярославский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521DAB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1DA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02.Исполнительно - распорядительная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7EBB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BB" w:rsidRPr="002C114D" w:rsidRDefault="002E7EBB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2E7EBB" w:rsidRPr="002C114D" w:rsidRDefault="002E7EBB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BB" w:rsidRPr="0090256D" w:rsidRDefault="002E7EBB" w:rsidP="002E7EBB">
            <w:pPr>
              <w:spacing w:before="240" w:after="60" w:line="240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48"/>
                <w:szCs w:val="48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Законодательные и нормативно-правовые акты федеральных органов законодательной и исполнительной власти по вопросам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BB" w:rsidRPr="0090256D" w:rsidRDefault="002E7EBB" w:rsidP="002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надобности,</w:t>
            </w:r>
          </w:p>
          <w:p w:rsidR="002E7EBB" w:rsidRPr="0090256D" w:rsidRDefault="002E7EBB" w:rsidP="002E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ст.1,2б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EBB" w:rsidRPr="0090256D" w:rsidRDefault="002E7EBB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2E7EBB" w:rsidP="0087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877A66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Указы, </w:t>
            </w:r>
            <w:r w:rsidR="0090256D"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распоряжения главы администрации муниципального района, относящиеся к деятельности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 ст.1,2б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877A66" w:rsidP="0087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сельского поселения (копия)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Постоянно в Совете депутатов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877A66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 главы  сельского  поселения по основной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ст.19а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877A66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  главы сельского поселения по основной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 19а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877A66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02-06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87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87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комиссии и документы к ним.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На каждую комиссию заводится отдельное дело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87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</w:t>
            </w:r>
            <w:r w:rsidR="00877A66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 заседаний  женсовета, Совета ветеранов, Общества инвалидов и документы к ним.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На каждую комиссию заводится отдельное дело</w:t>
            </w:r>
          </w:p>
        </w:tc>
      </w:tr>
      <w:tr w:rsidR="00877A66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66" w:rsidRPr="002C114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66" w:rsidRPr="0090256D" w:rsidRDefault="00877A66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совещаний при главе сельского поселения с представителями учреждений, организаций и предприятий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66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A66" w:rsidRPr="0090256D" w:rsidRDefault="00877A66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12EB9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2C114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Default="00521DAB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главы сельского поселения о передаче отдельных полномочий по решению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Default="00B12EB9" w:rsidP="00521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</w:t>
            </w:r>
            <w:r w:rsidR="00521DAB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12EB9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2C114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об исполнении местного референдума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 администрации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ст.285а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2EB9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отчет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администрации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EB9" w:rsidRPr="0090256D" w:rsidRDefault="00B12EB9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3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отчеты по основной деятельности (годовые)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ст.467б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от</w:t>
            </w:r>
            <w:r w:rsidR="009346FE">
              <w:rPr>
                <w:rFonts w:ascii="Times New Roman" w:eastAsia="Times New Roman" w:hAnsi="Times New Roman" w:cs="Times New Roman"/>
                <w:sz w:val="24"/>
                <w:szCs w:val="24"/>
              </w:rPr>
              <w:t>четы по основной деятельности (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полугодовые,</w:t>
            </w:r>
            <w:r w:rsidR="00934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квартальные)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лет,469г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отсутствии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годовых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постоянно с нарастающим итогом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Кроме финансовых проверок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Приемо-сдаточные акты, составленные при смене  главы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ст.927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После предоставления жилой площади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регистрации заявлений граждан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на учёт в качестве нуждающихся в жилых помещениях по договору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ст.927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осле предоставления жилой площади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Постановление Правительства РБ от 12.09.2006 г. №255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Учетные дела граждан, нуждающихся в улучшении жилищных условий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 930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После предоставления жилой площади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Похозяйственные</w:t>
            </w:r>
            <w:proofErr w:type="spell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т.136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решения референдумов, собраний граждан, опросов граждан. Документы об исполнении решений референдумов, собраний.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протоколов, совещаний при главе сельского поселения с представителями учреждений, предприятий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ст.18б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ст.183б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отчёты по обращениям граждан по личным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постановлений главы сельского поселения по основной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ст.258а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распоряжений главы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по основной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ст.258а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02-28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личного приема граждан  главой 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02-29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 регистрации входящих 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исходящих 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Переписка,  входящих 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исходящих 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телефонограмм, телеграмм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ст.258ж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ст.258е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приёма посетителей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ст.259а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ст.200а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дел постоянного хранения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Ст.248а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Неутвержденные – до минования надобности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Описи дел временного срока хранения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 ст.248в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После уничтожения дел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02-39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утратах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повреждениях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</w:t>
            </w:r>
            <w:proofErr w:type="spell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госхранение</w:t>
            </w:r>
            <w:proofErr w:type="spell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передается при ликвидации </w:t>
            </w:r>
            <w:proofErr w:type="spell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организиции</w:t>
            </w:r>
            <w:proofErr w:type="spellEnd"/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истории и культуре сельского поселения (аудио-, видео-, фот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документы, личные архивные документы известных земляков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64203D" w:rsidRDefault="0064203D" w:rsidP="006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02-41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составлению родословных, генеалогических летописей (</w:t>
            </w:r>
            <w:proofErr w:type="spell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) жителей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03. Управление земельной муниципальной собственностью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C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8A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C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акты по вопросам землеустройства, присланные для сведения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надобности, ст.1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сельского поселения (копии)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ст.799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CE1">
              <w:rPr>
                <w:rFonts w:ascii="Times New Roman" w:eastAsia="Times New Roman" w:hAnsi="Times New Roman" w:cs="Times New Roman"/>
                <w:sz w:val="14"/>
                <w:szCs w:val="24"/>
              </w:rPr>
              <w:t> </w:t>
            </w:r>
            <w:r w:rsidR="008A3CE1" w:rsidRPr="008A3CE1">
              <w:rPr>
                <w:rFonts w:ascii="Times New Roman" w:eastAsia="Times New Roman" w:hAnsi="Times New Roman" w:cs="Times New Roman"/>
                <w:sz w:val="14"/>
                <w:szCs w:val="24"/>
              </w:rPr>
              <w:t>Хранятся в администрации сельского поселения, подлинники в земельном комитете муниципального района и у владельцев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т.793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 на право собственности на земельные участки сельского поселения (копия)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т.185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администрацией района по вопросам землеустройства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8A3CE1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обследования земельных участков с целью выявления нарушений земельного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04. Управление муниципальной собственностью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 423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04-02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приема – передачи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ст.353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 учета 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ст.459д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ликвидации основных сре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дств пр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и условии завершения проверки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паспорта зданий, сооружений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 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ликвидации здания, сооружения, списания оборудования</w:t>
            </w: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2C114D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 книга учета основных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ст.459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ликвидации основных сре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дств пр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и условии завершения проверки</w:t>
            </w: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2C114D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с администрацией муниципального района по вопросам управления собственностью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05. Планирование и застройка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ст.263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2C114D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минования </w:t>
            </w:r>
            <w:r w:rsidR="006A24FF">
              <w:rPr>
                <w:rFonts w:ascii="Times New Roman" w:eastAsia="Times New Roman" w:hAnsi="Times New Roman" w:cs="Times New Roman"/>
                <w:sz w:val="24"/>
                <w:szCs w:val="24"/>
              </w:rPr>
              <w:t>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CE1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2C114D" w:rsidRDefault="008A3CE1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план, совмещенный с проектом планировки сельского поселения, пояснительная </w:t>
            </w:r>
            <w:r w:rsidR="006A2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 к нему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Default="006A24F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ст.1501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CE1" w:rsidRPr="0090256D" w:rsidRDefault="008A3CE1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6D" w:rsidRPr="0090256D" w:rsidTr="002E7EBB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A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6A24FF"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.Воинский учет, мобилизационная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Нормативно-правовые акты, методические рекомендации, указания и инструкции по военному учету и мобилизационной подготовке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Планы, отчеты и переписка по воинскому учету и мобилизационной подготовке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ст.690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Годовой отчёт о состоянии первичного воинского учёта в органе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Карточки учета военнообязанных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ст.692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После снятия с воинского учёта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Списки</w:t>
            </w:r>
            <w:r w:rsidR="006A24F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(карточки)</w:t>
            </w: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призывников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ст.685е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снятия с воинского учёта</w:t>
            </w:r>
          </w:p>
        </w:tc>
      </w:tr>
      <w:tr w:rsidR="0090256D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2C114D" w:rsidRDefault="0090256D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проверок состояния воинского учета в администрации сельского поселения</w:t>
            </w:r>
          </w:p>
          <w:p w:rsidR="0090256D" w:rsidRPr="0090256D" w:rsidRDefault="0090256D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ст.692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6D" w:rsidRPr="0090256D" w:rsidRDefault="0090256D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4C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07. Гражданская оборона и чрезвычайные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07-01</w:t>
            </w:r>
          </w:p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4C081F" w:rsidRDefault="004C081F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81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08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и указание по гражданской обороне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4C081F" w:rsidRDefault="004C081F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акты и указания по предупреждению и ликвидации чрезвычайных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минования надобности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Default="004C081F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комиссии по ЧС и пожарной безопасности (положения, план работы, акты обследования, справки)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ст.862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07-05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Default="004C081F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Планы, отчеты и переписка по гражданской обороне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4C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ст.862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Default="004C081F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план основных мероприятий  сельского </w:t>
            </w:r>
            <w:r w:rsidR="007B75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по ГО и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Default="007B75D8" w:rsidP="007B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ст.287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60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Default="006C3960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прохождении весеннего паводка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Default="006C3960" w:rsidP="007B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Pr="0090256D" w:rsidRDefault="006C3960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960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Default="006C3960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Default="006C3960" w:rsidP="007B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ст.861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960" w:rsidRPr="0090256D" w:rsidRDefault="006C3960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D8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D8" w:rsidRPr="002C114D" w:rsidRDefault="006C3960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D8" w:rsidRDefault="007B75D8" w:rsidP="004C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тушения и предупреждения</w:t>
            </w:r>
            <w:r w:rsidR="006C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D8" w:rsidRDefault="006C3960" w:rsidP="007B7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ст.861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D8" w:rsidRPr="0090256D" w:rsidRDefault="007B75D8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2C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08.Организация ритуальных услуг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материалы по организации ритуальных услуг и содержанию мест захоронения (инструктивные документы по организации ритуальных услуг, содержанию кладбищ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 на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регистрации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09.Кадровое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Нормативно- правовые акты, инструкции по  кадровой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27б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 по личному составу (о назначениях, переводах, увольнениях)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ЭПК, ст.19б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ст.77а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 месту разработки и утверждения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по кадрам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ст.653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работников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заявления, трудовые договора, автобиографии, копии приказов и выписок из них, копии личных документов, анкеты и др.):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а) руководителя организации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б)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ст.656а 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ЭПК, ст.656б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карточки работников ф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-2 ( в том числе временных работников)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л. ЭПК, ст.658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договора, не вошедшие в состав личных 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ЭПК, ст.657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Штатные расписания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ст.71б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 востребования, ст.664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Невостребованные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–н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е менее 75 лет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лет, ст.695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аттестационной и квалификационной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  ЭПК, ст.69в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вопросам стажа муниципальных служащих и трудового стажа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лет, ст.698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вопросу назначения пенсии (представления, заявления, анкеты, выписки из протоколов, справки)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ст.668 ПТД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(представления, ходатайства,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характеристики, выписки из решений, постановлений) о предоставлении к награждению государственными и ведомственными наградами, присвоению званий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75 лет ЭПК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ст.735б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C081F" w:rsidRPr="0090256D" w:rsidTr="002E7EBB">
        <w:trPr>
          <w:trHeight w:val="9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09-15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на отпуска (ежегодные, учебные, без сохранения  заработной платы), командировки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 ст.665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 год, ст.693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трудовых договоров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лет, ст.695б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распоряжений по личному составу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 ЭПК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т.258б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09-19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Табель учёта рабочего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ст.58б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6C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6C3960"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Бухгалтерский учет и отчетность. Административно-хозяйственная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инструкции, указания вышестоящих организаций, финансовых и налоговых органов по вопросам бухгалтерского учета и отчетности, финансово-экономическим вопросам (копии)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ст.27б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штатные расписания и документы об их изменениях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ст.71а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314б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об исполнении  бюджета (годовой)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ст.352а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 об исполнении  бюджета (квартальные)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ст.352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Отчеты, представляемые в налоговые органы (квартальные, месячные)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ст.382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бухгалтерские документ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кассовые ордеры, оборотные и накопительные ведомости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ст.361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условии завершения проверки. В случае возникновения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споров-сохраняются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 вынесения окончательного решения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ревизий и проверок финансово-хозяйственной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условии завершения проверки. В случае возникновения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споров-сохраняются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 вынесения окончательного решения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BB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AA77E7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Лицевые счета работников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AA77E7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При условии завершения проверки. В случае возникновения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споров-сохраняются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 вынесения окончательного решения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и переписка о заключении договоров (хозяйственные, операционные соглашения)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ст.436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 истечения срока действия соглашения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 доверенностей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ст.459т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Инвентарные описи, книги учета основных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протоколы инвентаризационных комиссий, инвентарные описи, акты, ведомости об инвентаризации имущества и материальных ценностей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лет, ст.427,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459д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При условии </w:t>
            </w: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завершения проверки. В случае возникновения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споров-сохраняются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до вынесения окончательного решения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Договора, акты, справки о приеме выполненных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ст.456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При отсутствии лицевых счетов – 75 лет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Журналы, книга учета ревизий, проверок и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 предписаний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ЭПК, ст.176,177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переписка о выполнении решений (предписаний) проверок и ревизий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ЭПК, ст.402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При условии завершения проверки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Государственные, муниципальные контракты на поставку товаров, выполнение работ, оказание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ЭПК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 крупным поставкам и наиболее важным работам, услугам – пост.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(конкурсная документация, протоколы, аудиозаписи, запросы извещения, уведомления, заявки, сводные заявки,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оказания услуг для нужд организации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ЭПК ст.273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По крупным поставкам и наиболее важным работам, услугам – пост.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BB615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комиссиях по размещению заказов на поставку товаров, выполнение работ, оказание услуг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BB6153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Переписка о проведении открытых конкурсов, конкурсов котировочных заявок (котировок), аукционов по размещению заказов на поставку товаров, выполнение работ, оказание услуг для нужд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BB6153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10-2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протоколов комиссии организации по размещению заказов на поставку товаров, выполнение работ, оказание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BB6153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10-2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регистрации заявок на участие в конкурсе, аукционе, запросах котировок цен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лет, ст.278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BB6153" w:rsidP="00521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10-2</w:t>
            </w:r>
            <w:r w:rsidR="00521DAB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государственных, муниципальных контрактов, заключённых по итогам размещения заказов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ст.279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 документов и сведений, содержащихся в реестрах, определяется законами и нормативными правовыми актами Российской Федерации. Хранятся в организации исполняющей функцию ведения реестра, передаются на постоянное хранение после завершения ведения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Нотариальные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Законодательные, нормативные и методические документы по вопросам совершения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проверок работы должностных лиц в сфере совершения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ст.83 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Годовые </w:t>
            </w:r>
            <w:proofErr w:type="spellStart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статотчеты</w:t>
            </w:r>
            <w:proofErr w:type="spellEnd"/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пояснительные записки к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ст.114б 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C081F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2C114D" w:rsidRDefault="004C081F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удостоверенные завещания и документы к ним (копии справок о дееспособности, сообщения об отмене завещаний)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90256D" w:rsidRDefault="00842A8C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лет</w:t>
            </w:r>
            <w:r w:rsidR="004C081F"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, ст.212</w:t>
            </w:r>
          </w:p>
          <w:p w:rsidR="004C081F" w:rsidRPr="0090256D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81F" w:rsidRPr="00EE4D23" w:rsidRDefault="004C081F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4D23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 w:rsidR="00842A8C" w:rsidRPr="00EE4D23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Формируются ежегодно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EE4D23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B38D3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 удостоверенные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автотранспортные средства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документы к ним (справки о дееспособности, по инвалидности, копии свидетельств о браке, о рождении)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 года ст.213 ПМЮ со дня</w:t>
            </w: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истечения срока действия доверенности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EE4D23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4D23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Формируются ежегодно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11-06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удостоверенные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доверенности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документы к ним (справки о дееспособности, по инвалидности, копии свидетельств о браке, о рождении)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 года ст.213 ПМЮ со дня</w:t>
            </w: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истечения срока действия доверенности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EE4D23" w:rsidRDefault="00EE4D23" w:rsidP="00EA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4D23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Формируются ежегодно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EE4D2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EE4D23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11-07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Реестры для регистрации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ст.202 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EE4D23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E4D23">
              <w:rPr>
                <w:rFonts w:ascii="Times New Roman" w:eastAsia="Times New Roman" w:hAnsi="Times New Roman" w:cs="Times New Roman"/>
                <w:sz w:val="20"/>
                <w:szCs w:val="24"/>
              </w:rPr>
              <w:t> Формируются ежегодно (переходящие)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11-08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Алфавитная книга учета завещаний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ст.212 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переходящая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учёта выездов должностного лица для совершения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Дело переходящее, формируется за несколько лет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 поручений (заявлений) о принятии мер к охране наследственного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ст.202 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переходящая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 ценностей при принятии мер к охране наследственного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ст.202 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переходящая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выездов должностного лица на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ст.376 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переходящий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об уничтожении документов, паспорт архива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ст.458 ПМЮ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переходящий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и заявления граждан о выдаче документов из архива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с.130 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учета выдачи дел из архива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ст.129 ТП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Default="00EE4D23" w:rsidP="00EE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 выдаче дубликатов завещаний и договоров о передаче наследственного имущества на хранение и договоров доверительного управления из архива местной администрации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ЭПК, ст.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8B38D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приёма-передачи документов по совершению нотариальных действий при смене должностных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ст.79а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Дело переходящее, формируется за несколько лет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EE4D23" w:rsidP="0090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8B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8B38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9025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Охрана труда и техника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EE4D23" w:rsidP="003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D3A31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и нормативно-методические документы по охране труда и технике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года, ст.27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После замены </w:t>
            </w:r>
            <w:proofErr w:type="gramStart"/>
            <w:r w:rsidRPr="0090256D">
              <w:rPr>
                <w:rFonts w:ascii="Times New Roman" w:eastAsia="Times New Roman" w:hAnsi="Times New Roman" w:cs="Times New Roman"/>
                <w:sz w:val="20"/>
                <w:szCs w:val="24"/>
              </w:rPr>
              <w:t>новыми</w:t>
            </w:r>
            <w:proofErr w:type="gramEnd"/>
          </w:p>
        </w:tc>
      </w:tr>
      <w:tr w:rsidR="00EE4D23" w:rsidRPr="0090256D" w:rsidTr="002E7E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2C114D" w:rsidRDefault="00EE4D23" w:rsidP="003D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D3A31"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2C1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 проведению инструктажа по технике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лет, ст.626 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D23" w:rsidRPr="0090256D" w:rsidRDefault="00EE4D23" w:rsidP="0090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0256D" w:rsidRPr="0090256D" w:rsidRDefault="0090256D" w:rsidP="00902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ACE" w:rsidRDefault="00A84AC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0256D" w:rsidRPr="0090256D" w:rsidRDefault="0090256D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Итоговая запись о категориях и количествах дел,</w:t>
      </w:r>
    </w:p>
    <w:p w:rsidR="0090256D" w:rsidRPr="0090256D" w:rsidRDefault="0090256D" w:rsidP="0090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t>заведенных</w:t>
      </w:r>
      <w:proofErr w:type="gramEnd"/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952B37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 в сельском поселении </w:t>
      </w:r>
      <w:r w:rsidR="00EA277B">
        <w:rPr>
          <w:rFonts w:ascii="Times New Roman" w:eastAsia="Times New Roman" w:hAnsi="Times New Roman" w:cs="Times New Roman"/>
          <w:b/>
          <w:sz w:val="24"/>
          <w:szCs w:val="24"/>
        </w:rPr>
        <w:t>Ярославский сельсовет</w:t>
      </w:r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Дуванский</w:t>
      </w:r>
      <w:r w:rsidRPr="0090256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D0A78" w:rsidRPr="006D0A78" w:rsidRDefault="0090256D" w:rsidP="006D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0A78" w:rsidRPr="006D0A78" w:rsidRDefault="006D0A78" w:rsidP="006D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D0A78" w:rsidRPr="006D0A78" w:rsidTr="00EA277B">
        <w:trPr>
          <w:jc w:val="center"/>
        </w:trPr>
        <w:tc>
          <w:tcPr>
            <w:tcW w:w="2392" w:type="dxa"/>
            <w:vMerge w:val="restart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По срокам хранения</w:t>
            </w:r>
          </w:p>
        </w:tc>
        <w:tc>
          <w:tcPr>
            <w:tcW w:w="2393" w:type="dxa"/>
            <w:vMerge w:val="restart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всего</w:t>
            </w:r>
          </w:p>
        </w:tc>
        <w:tc>
          <w:tcPr>
            <w:tcW w:w="4786" w:type="dxa"/>
            <w:gridSpan w:val="2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В том числе</w:t>
            </w: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  <w:vMerge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переходящих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С отметкой «ЭПК»</w:t>
            </w: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4</w:t>
            </w: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Постоянного</w:t>
            </w:r>
          </w:p>
        </w:tc>
        <w:tc>
          <w:tcPr>
            <w:tcW w:w="2393" w:type="dxa"/>
          </w:tcPr>
          <w:p w:rsidR="006D0A78" w:rsidRPr="006D0A78" w:rsidRDefault="006D0A78" w:rsidP="00AA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proofErr w:type="gramStart"/>
            <w:r w:rsidRPr="006D0A78">
              <w:rPr>
                <w:sz w:val="26"/>
                <w:szCs w:val="26"/>
              </w:rPr>
              <w:t>Временного</w:t>
            </w:r>
            <w:proofErr w:type="gramEnd"/>
            <w:r w:rsidRPr="006D0A78">
              <w:rPr>
                <w:sz w:val="26"/>
                <w:szCs w:val="26"/>
              </w:rPr>
              <w:t xml:space="preserve"> (свыше 10 лет)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proofErr w:type="gramStart"/>
            <w:r w:rsidRPr="006D0A78">
              <w:rPr>
                <w:sz w:val="26"/>
                <w:szCs w:val="26"/>
              </w:rPr>
              <w:t>Временного</w:t>
            </w:r>
            <w:proofErr w:type="gramEnd"/>
            <w:r w:rsidRPr="006D0A78">
              <w:rPr>
                <w:sz w:val="26"/>
                <w:szCs w:val="26"/>
              </w:rPr>
              <w:t xml:space="preserve"> (до 1 лет включительно)</w:t>
            </w:r>
          </w:p>
        </w:tc>
        <w:tc>
          <w:tcPr>
            <w:tcW w:w="2393" w:type="dxa"/>
          </w:tcPr>
          <w:p w:rsidR="006D0A78" w:rsidRPr="006D0A78" w:rsidRDefault="006D0A78" w:rsidP="00AA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</w:tr>
      <w:tr w:rsidR="006D0A78" w:rsidRPr="006D0A78" w:rsidTr="00EA277B">
        <w:trPr>
          <w:jc w:val="center"/>
        </w:trPr>
        <w:tc>
          <w:tcPr>
            <w:tcW w:w="2392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  <w:r w:rsidRPr="006D0A78">
              <w:rPr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D0A78" w:rsidRPr="006D0A78" w:rsidRDefault="006D0A78" w:rsidP="006D0A7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0A78" w:rsidRPr="006D0A78" w:rsidRDefault="006D0A78" w:rsidP="006D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>«___»______________20</w:t>
      </w:r>
      <w:r w:rsidR="003D3A31">
        <w:rPr>
          <w:rFonts w:ascii="Times New Roman" w:hAnsi="Times New Roman" w:cs="Times New Roman"/>
          <w:sz w:val="26"/>
          <w:szCs w:val="26"/>
        </w:rPr>
        <w:t>14</w:t>
      </w:r>
      <w:r w:rsidR="005B3E89">
        <w:rPr>
          <w:rFonts w:ascii="Times New Roman" w:hAnsi="Times New Roman" w:cs="Times New Roman"/>
          <w:sz w:val="26"/>
          <w:szCs w:val="26"/>
        </w:rPr>
        <w:t xml:space="preserve"> </w:t>
      </w:r>
      <w:r w:rsidRPr="006D0A7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</w:t>
      </w: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77B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>Управляющ</w:t>
      </w:r>
      <w:r w:rsidR="005B3E89">
        <w:rPr>
          <w:rFonts w:ascii="Times New Roman" w:hAnsi="Times New Roman" w:cs="Times New Roman"/>
          <w:sz w:val="26"/>
          <w:szCs w:val="26"/>
        </w:rPr>
        <w:t>ий</w:t>
      </w:r>
      <w:r w:rsidRPr="006D0A78">
        <w:rPr>
          <w:rFonts w:ascii="Times New Roman" w:hAnsi="Times New Roman" w:cs="Times New Roman"/>
          <w:sz w:val="26"/>
          <w:szCs w:val="26"/>
        </w:rPr>
        <w:t xml:space="preserve"> делами </w:t>
      </w:r>
    </w:p>
    <w:p w:rsidR="005B3E89" w:rsidRPr="006D0A78" w:rsidRDefault="006D0A78" w:rsidP="005B3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 xml:space="preserve">СП </w:t>
      </w:r>
      <w:r w:rsidR="00EA277B">
        <w:rPr>
          <w:rFonts w:ascii="Times New Roman" w:hAnsi="Times New Roman" w:cs="Times New Roman"/>
          <w:sz w:val="26"/>
          <w:szCs w:val="26"/>
        </w:rPr>
        <w:t>Ярославский</w:t>
      </w:r>
      <w:r w:rsidR="005B3E89" w:rsidRPr="005B3E89">
        <w:rPr>
          <w:rFonts w:ascii="Times New Roman" w:hAnsi="Times New Roman" w:cs="Times New Roman"/>
          <w:sz w:val="26"/>
          <w:szCs w:val="26"/>
        </w:rPr>
        <w:t xml:space="preserve"> </w:t>
      </w:r>
      <w:r w:rsidR="005B3E89">
        <w:rPr>
          <w:rFonts w:ascii="Times New Roman" w:hAnsi="Times New Roman" w:cs="Times New Roman"/>
          <w:sz w:val="26"/>
          <w:szCs w:val="26"/>
        </w:rPr>
        <w:t>с</w:t>
      </w:r>
      <w:r w:rsidR="005B3E89" w:rsidRPr="006D0A78">
        <w:rPr>
          <w:rFonts w:ascii="Times New Roman" w:hAnsi="Times New Roman" w:cs="Times New Roman"/>
          <w:sz w:val="26"/>
          <w:szCs w:val="26"/>
        </w:rPr>
        <w:t>ельсовет:   ___________________________</w:t>
      </w:r>
      <w:proofErr w:type="spellStart"/>
      <w:r w:rsidR="005B3E89">
        <w:rPr>
          <w:rFonts w:ascii="Times New Roman" w:hAnsi="Times New Roman" w:cs="Times New Roman"/>
          <w:sz w:val="26"/>
          <w:szCs w:val="26"/>
        </w:rPr>
        <w:t>О.А.Булатова</w:t>
      </w:r>
      <w:proofErr w:type="spellEnd"/>
    </w:p>
    <w:p w:rsidR="005B3E89" w:rsidRPr="006D0A78" w:rsidRDefault="005B3E89" w:rsidP="005B3E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D0A78">
        <w:rPr>
          <w:rFonts w:ascii="Times New Roman" w:hAnsi="Times New Roman" w:cs="Times New Roman"/>
          <w:sz w:val="26"/>
          <w:szCs w:val="26"/>
        </w:rPr>
        <w:t xml:space="preserve"> </w:t>
      </w:r>
      <w:r w:rsidRPr="003D3A31">
        <w:rPr>
          <w:rFonts w:ascii="Times New Roman" w:hAnsi="Times New Roman" w:cs="Times New Roman"/>
          <w:sz w:val="16"/>
          <w:szCs w:val="26"/>
        </w:rPr>
        <w:t>( подпись, расшифровка подписи</w:t>
      </w:r>
      <w:r w:rsidRPr="006D0A78"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</w:t>
      </w: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>«___»______________20</w:t>
      </w:r>
      <w:r w:rsidR="003D3A31">
        <w:rPr>
          <w:rFonts w:ascii="Times New Roman" w:hAnsi="Times New Roman" w:cs="Times New Roman"/>
          <w:sz w:val="26"/>
          <w:szCs w:val="26"/>
        </w:rPr>
        <w:t>14</w:t>
      </w:r>
      <w:r w:rsidRPr="006D0A7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</w:t>
      </w: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>СОГЛАСОВАНО</w:t>
      </w:r>
      <w:r w:rsidRPr="006D0A7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proofErr w:type="gramStart"/>
      <w:r w:rsidRPr="006D0A78">
        <w:rPr>
          <w:rFonts w:ascii="Times New Roman" w:hAnsi="Times New Roman" w:cs="Times New Roman"/>
          <w:sz w:val="26"/>
          <w:szCs w:val="26"/>
        </w:rPr>
        <w:t>СОГЛАСОВАНО</w:t>
      </w:r>
      <w:proofErr w:type="gramEnd"/>
    </w:p>
    <w:p w:rsidR="006D0A78" w:rsidRPr="006D0A78" w:rsidRDefault="006D0A78" w:rsidP="006D0A78">
      <w:pPr>
        <w:tabs>
          <w:tab w:val="left" w:pos="63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 xml:space="preserve">Протокол </w:t>
      </w:r>
      <w:proofErr w:type="gramStart"/>
      <w:r w:rsidRPr="006D0A78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6D0A7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Руководитель органа управления</w:t>
      </w: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D0A7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D0A78">
        <w:rPr>
          <w:rFonts w:ascii="Times New Roman" w:hAnsi="Times New Roman" w:cs="Times New Roman"/>
          <w:sz w:val="26"/>
          <w:szCs w:val="26"/>
        </w:rPr>
        <w:t xml:space="preserve"> поселении                                        архивным делом</w:t>
      </w:r>
    </w:p>
    <w:p w:rsidR="006D0A78" w:rsidRPr="006D0A78" w:rsidRDefault="00952B37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D0A78" w:rsidRPr="006D0A78">
        <w:rPr>
          <w:rFonts w:ascii="Times New Roman" w:hAnsi="Times New Roman" w:cs="Times New Roman"/>
          <w:sz w:val="26"/>
          <w:szCs w:val="26"/>
        </w:rPr>
        <w:t xml:space="preserve">т _____________№_______                         </w:t>
      </w:r>
      <w:r w:rsidR="005B3E89">
        <w:rPr>
          <w:rFonts w:ascii="Times New Roman" w:hAnsi="Times New Roman" w:cs="Times New Roman"/>
          <w:sz w:val="26"/>
          <w:szCs w:val="26"/>
        </w:rPr>
        <w:t xml:space="preserve">  </w:t>
      </w:r>
      <w:r w:rsidR="006D0A78" w:rsidRPr="006D0A7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__________________</w:t>
      </w:r>
      <w:proofErr w:type="spellStart"/>
      <w:r w:rsidR="006D7430">
        <w:rPr>
          <w:rFonts w:ascii="Times New Roman" w:hAnsi="Times New Roman" w:cs="Times New Roman"/>
          <w:sz w:val="26"/>
          <w:szCs w:val="26"/>
        </w:rPr>
        <w:t>Л.А.Рязанова</w:t>
      </w:r>
      <w:proofErr w:type="spellEnd"/>
    </w:p>
    <w:p w:rsidR="006D0A78" w:rsidRPr="006D0A78" w:rsidRDefault="006D0A78" w:rsidP="006D0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0A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«___»__________________20</w:t>
      </w:r>
      <w:r w:rsidR="005B3E89">
        <w:rPr>
          <w:rFonts w:ascii="Times New Roman" w:hAnsi="Times New Roman" w:cs="Times New Roman"/>
          <w:sz w:val="26"/>
          <w:szCs w:val="26"/>
        </w:rPr>
        <w:t>_</w:t>
      </w:r>
      <w:r w:rsidRPr="006D0A78">
        <w:rPr>
          <w:rFonts w:ascii="Times New Roman" w:hAnsi="Times New Roman" w:cs="Times New Roman"/>
          <w:sz w:val="26"/>
          <w:szCs w:val="26"/>
        </w:rPr>
        <w:t>__г</w:t>
      </w:r>
      <w:r w:rsidR="005B3E89">
        <w:rPr>
          <w:rFonts w:ascii="Times New Roman" w:hAnsi="Times New Roman" w:cs="Times New Roman"/>
          <w:sz w:val="26"/>
          <w:szCs w:val="26"/>
        </w:rPr>
        <w:t>.</w:t>
      </w:r>
    </w:p>
    <w:p w:rsidR="0090256D" w:rsidRDefault="006D7430" w:rsidP="006D7430">
      <w:pPr>
        <w:shd w:val="clear" w:color="auto" w:fill="FFFFFF"/>
        <w:spacing w:line="240" w:lineRule="auto"/>
        <w:jc w:val="both"/>
      </w:pPr>
      <w:r w:rsidRPr="009025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sectPr w:rsidR="0090256D" w:rsidSect="007B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D"/>
    <w:rsid w:val="00147E84"/>
    <w:rsid w:val="00164FDE"/>
    <w:rsid w:val="00201236"/>
    <w:rsid w:val="002C114D"/>
    <w:rsid w:val="002E7EBB"/>
    <w:rsid w:val="003D3A31"/>
    <w:rsid w:val="004C081F"/>
    <w:rsid w:val="00521DAB"/>
    <w:rsid w:val="005B35BF"/>
    <w:rsid w:val="005B3E89"/>
    <w:rsid w:val="0064203D"/>
    <w:rsid w:val="00687A7B"/>
    <w:rsid w:val="0069208D"/>
    <w:rsid w:val="006A24FF"/>
    <w:rsid w:val="006C3960"/>
    <w:rsid w:val="006D0A78"/>
    <w:rsid w:val="006D7430"/>
    <w:rsid w:val="007035F6"/>
    <w:rsid w:val="00711179"/>
    <w:rsid w:val="0074019A"/>
    <w:rsid w:val="0077781C"/>
    <w:rsid w:val="007B1922"/>
    <w:rsid w:val="007B75D8"/>
    <w:rsid w:val="00842A8C"/>
    <w:rsid w:val="00877A66"/>
    <w:rsid w:val="008A3CE1"/>
    <w:rsid w:val="008A5310"/>
    <w:rsid w:val="008B38D3"/>
    <w:rsid w:val="008F533D"/>
    <w:rsid w:val="0090256D"/>
    <w:rsid w:val="00922473"/>
    <w:rsid w:val="009346FE"/>
    <w:rsid w:val="00952B37"/>
    <w:rsid w:val="00986A5C"/>
    <w:rsid w:val="00A50D73"/>
    <w:rsid w:val="00A526AA"/>
    <w:rsid w:val="00A84ACE"/>
    <w:rsid w:val="00AA77E7"/>
    <w:rsid w:val="00B12EB9"/>
    <w:rsid w:val="00BB6153"/>
    <w:rsid w:val="00D06B9B"/>
    <w:rsid w:val="00D43896"/>
    <w:rsid w:val="00EA277B"/>
    <w:rsid w:val="00E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6D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7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6D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7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1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47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CA9F-9B7C-444C-9803-5E43D055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17</cp:revision>
  <cp:lastPrinted>2014-02-21T14:32:00Z</cp:lastPrinted>
  <dcterms:created xsi:type="dcterms:W3CDTF">2014-02-13T12:55:00Z</dcterms:created>
  <dcterms:modified xsi:type="dcterms:W3CDTF">2014-10-28T15:16:00Z</dcterms:modified>
</cp:coreProperties>
</file>