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8756F5" w:rsidRPr="008756F5" w:rsidTr="00575556">
        <w:trPr>
          <w:trHeight w:val="1229"/>
        </w:trPr>
        <w:tc>
          <w:tcPr>
            <w:tcW w:w="9639" w:type="dxa"/>
            <w:vAlign w:val="center"/>
          </w:tcPr>
          <w:p w:rsidR="008756F5" w:rsidRPr="008756F5" w:rsidRDefault="008756F5" w:rsidP="00575556">
            <w:pPr>
              <w:jc w:val="both"/>
              <w:rPr>
                <w:sz w:val="28"/>
                <w:szCs w:val="28"/>
              </w:rPr>
            </w:pPr>
          </w:p>
          <w:p w:rsidR="008756F5" w:rsidRPr="008756F5" w:rsidRDefault="008756F5" w:rsidP="00575556">
            <w:pPr>
              <w:ind w:left="-108" w:right="-108"/>
              <w:jc w:val="both"/>
              <w:rPr>
                <w:sz w:val="28"/>
                <w:szCs w:val="28"/>
              </w:rPr>
            </w:pPr>
            <w:r w:rsidRPr="008756F5">
              <w:rPr>
                <w:sz w:val="28"/>
                <w:szCs w:val="28"/>
              </w:rPr>
              <w:t xml:space="preserve">         </w:t>
            </w:r>
          </w:p>
          <w:p w:rsidR="008756F5" w:rsidRPr="008756F5" w:rsidRDefault="008756F5" w:rsidP="00575556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8756F5" w:rsidRPr="008756F5" w:rsidRDefault="008756F5" w:rsidP="00575556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8756F5" w:rsidRPr="008756F5" w:rsidRDefault="008756F5" w:rsidP="00575556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8756F5" w:rsidRPr="008756F5" w:rsidRDefault="008756F5" w:rsidP="00575556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8756F5" w:rsidRPr="008756F5" w:rsidRDefault="008756F5" w:rsidP="00575556">
            <w:pPr>
              <w:rPr>
                <w:b/>
                <w:sz w:val="28"/>
                <w:szCs w:val="28"/>
              </w:rPr>
            </w:pPr>
            <w:r w:rsidRPr="008756F5">
              <w:rPr>
                <w:b/>
                <w:sz w:val="28"/>
                <w:szCs w:val="28"/>
              </w:rPr>
              <w:t xml:space="preserve">    </w:t>
            </w:r>
          </w:p>
          <w:p w:rsidR="008756F5" w:rsidRDefault="008756F5" w:rsidP="00575556">
            <w:pPr>
              <w:rPr>
                <w:b/>
              </w:rPr>
            </w:pPr>
            <w:r w:rsidRPr="008756F5">
              <w:rPr>
                <w:b/>
                <w:sz w:val="28"/>
                <w:szCs w:val="28"/>
              </w:rPr>
              <w:t xml:space="preserve"> </w:t>
            </w:r>
            <w:r w:rsidRPr="008756F5">
              <w:rPr>
                <w:b/>
              </w:rPr>
              <w:t>КАРАР                                                                                        ПОСТАНОВЛЕНИЕ</w:t>
            </w:r>
          </w:p>
          <w:p w:rsidR="00A13C1F" w:rsidRPr="008756F5" w:rsidRDefault="00A13C1F" w:rsidP="00575556">
            <w:pPr>
              <w:rPr>
                <w:b/>
              </w:rPr>
            </w:pPr>
          </w:p>
          <w:p w:rsidR="008756F5" w:rsidRPr="008756F5" w:rsidRDefault="008756F5" w:rsidP="00575556">
            <w:pPr>
              <w:rPr>
                <w:b/>
                <w:color w:val="000000" w:themeColor="text1"/>
              </w:rPr>
            </w:pPr>
            <w:r w:rsidRPr="008756F5">
              <w:t xml:space="preserve"> </w:t>
            </w:r>
            <w:r w:rsidRPr="008756F5">
              <w:rPr>
                <w:b/>
                <w:color w:val="000000" w:themeColor="text1"/>
              </w:rPr>
              <w:t xml:space="preserve">«21» июль 2017 й                            №   48                       </w:t>
            </w:r>
            <w:r>
              <w:rPr>
                <w:b/>
                <w:color w:val="000000" w:themeColor="text1"/>
              </w:rPr>
              <w:t xml:space="preserve">        </w:t>
            </w:r>
            <w:r w:rsidRPr="008756F5">
              <w:rPr>
                <w:b/>
                <w:color w:val="000000" w:themeColor="text1"/>
              </w:rPr>
              <w:t xml:space="preserve"> « 21» июля  2017 г.</w:t>
            </w:r>
          </w:p>
          <w:p w:rsidR="008756F5" w:rsidRPr="008756F5" w:rsidRDefault="008756F5" w:rsidP="00575556">
            <w:pPr>
              <w:ind w:right="-108"/>
              <w:jc w:val="both"/>
            </w:pPr>
          </w:p>
          <w:p w:rsidR="008756F5" w:rsidRPr="008756F5" w:rsidRDefault="008756F5" w:rsidP="0057555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756F5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8756F5" w:rsidRPr="008756F5" w:rsidRDefault="008756F5" w:rsidP="0057555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756F5">
              <w:rPr>
                <w:b/>
                <w:sz w:val="28"/>
                <w:szCs w:val="28"/>
              </w:rPr>
              <w:t>Порядка общественного обсуждения проекта муниципальной программы</w:t>
            </w:r>
          </w:p>
        </w:tc>
        <w:bookmarkStart w:id="0" w:name="_GoBack"/>
        <w:bookmarkEnd w:id="0"/>
      </w:tr>
      <w:tr w:rsidR="008756F5" w:rsidRPr="008756F5" w:rsidTr="00575556">
        <w:tc>
          <w:tcPr>
            <w:tcW w:w="9639" w:type="dxa"/>
          </w:tcPr>
          <w:p w:rsidR="008756F5" w:rsidRPr="008756F5" w:rsidRDefault="008756F5" w:rsidP="00575556">
            <w:pPr>
              <w:ind w:left="-108" w:right="-108" w:firstLine="709"/>
              <w:jc w:val="both"/>
              <w:rPr>
                <w:sz w:val="28"/>
                <w:szCs w:val="28"/>
              </w:rPr>
            </w:pPr>
          </w:p>
          <w:p w:rsidR="008756F5" w:rsidRPr="008756F5" w:rsidRDefault="008756F5" w:rsidP="00575556">
            <w:pPr>
              <w:ind w:left="-108" w:right="-108" w:firstLine="709"/>
              <w:jc w:val="both"/>
              <w:rPr>
                <w:sz w:val="28"/>
                <w:szCs w:val="28"/>
              </w:rPr>
            </w:pPr>
            <w:r w:rsidRPr="008756F5">
              <w:rPr>
                <w:sz w:val="28"/>
                <w:szCs w:val="28"/>
              </w:rPr>
              <w:t xml:space="preserve">На основании Устава сельского поселения Ярославский сельсовет муниципального района Дуванский район Республики Башкортостан Республики Башкортостан,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 </w:t>
            </w:r>
          </w:p>
          <w:p w:rsidR="008756F5" w:rsidRPr="008756F5" w:rsidRDefault="008756F5" w:rsidP="00575556">
            <w:pPr>
              <w:ind w:left="-108" w:right="-108" w:firstLine="709"/>
              <w:jc w:val="center"/>
              <w:rPr>
                <w:caps/>
                <w:sz w:val="28"/>
                <w:szCs w:val="28"/>
              </w:rPr>
            </w:pPr>
          </w:p>
          <w:p w:rsidR="008756F5" w:rsidRPr="008756F5" w:rsidRDefault="008756F5" w:rsidP="00575556">
            <w:pPr>
              <w:ind w:left="-108" w:right="-108" w:firstLine="709"/>
              <w:jc w:val="center"/>
              <w:rPr>
                <w:caps/>
                <w:sz w:val="28"/>
                <w:szCs w:val="28"/>
              </w:rPr>
            </w:pPr>
            <w:r w:rsidRPr="008756F5">
              <w:rPr>
                <w:caps/>
                <w:sz w:val="28"/>
                <w:szCs w:val="28"/>
              </w:rPr>
              <w:t>ПостановлЯЮ:</w:t>
            </w:r>
          </w:p>
          <w:p w:rsidR="008756F5" w:rsidRPr="008756F5" w:rsidRDefault="008756F5" w:rsidP="00575556">
            <w:pPr>
              <w:ind w:left="-108" w:right="-108" w:firstLine="709"/>
              <w:jc w:val="both"/>
              <w:rPr>
                <w:sz w:val="28"/>
                <w:szCs w:val="28"/>
              </w:rPr>
            </w:pPr>
          </w:p>
          <w:p w:rsidR="008756F5" w:rsidRPr="008756F5" w:rsidRDefault="008756F5" w:rsidP="0057555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6F5">
              <w:rPr>
                <w:rFonts w:ascii="Times New Roman" w:hAnsi="Times New Roman"/>
                <w:sz w:val="28"/>
                <w:szCs w:val="28"/>
              </w:rPr>
              <w:t>1. Утвердить Порядок общественного обсуждения проекта муниципальной программы «Формирование современной городской среды  сельского поселения Ярославский сельсовет муниципального района Дуванский район Республики Башкортостан» (Приложение № 3).</w:t>
            </w:r>
          </w:p>
          <w:p w:rsidR="008756F5" w:rsidRPr="008756F5" w:rsidRDefault="008756F5" w:rsidP="00575556">
            <w:pPr>
              <w:pStyle w:val="1"/>
              <w:spacing w:after="0" w:line="240" w:lineRule="auto"/>
              <w:ind w:left="34" w:right="-108"/>
              <w:jc w:val="both"/>
              <w:rPr>
                <w:rStyle w:val="a5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756F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8756F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Разместить</w:t>
            </w:r>
            <w:proofErr w:type="gramEnd"/>
            <w:r w:rsidRPr="008756F5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  настоящее  постановление  на официальном сайте администрации сельского поселения Ярославский сельсовет муниципального района Дуванский район Республики Башкортостан в сети общего доступа «Интернет».  </w:t>
            </w:r>
          </w:p>
          <w:p w:rsidR="008756F5" w:rsidRPr="008756F5" w:rsidRDefault="008756F5" w:rsidP="005755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756F5">
              <w:rPr>
                <w:sz w:val="28"/>
                <w:szCs w:val="28"/>
              </w:rPr>
              <w:t xml:space="preserve">3.  </w:t>
            </w:r>
            <w:proofErr w:type="gramStart"/>
            <w:r w:rsidRPr="008756F5">
              <w:rPr>
                <w:rStyle w:val="a5"/>
                <w:i w:val="0"/>
                <w:sz w:val="28"/>
                <w:szCs w:val="28"/>
              </w:rPr>
              <w:t>Контроль за</w:t>
            </w:r>
            <w:proofErr w:type="gramEnd"/>
            <w:r w:rsidRPr="008756F5">
              <w:rPr>
                <w:rStyle w:val="a5"/>
                <w:i w:val="0"/>
                <w:sz w:val="28"/>
                <w:szCs w:val="28"/>
              </w:rPr>
              <w:t xml:space="preserve"> исполнением настоящего постановления возложить на управляющего делами  администрации сельского поселения Ярославский сельсовет  О.Ф. </w:t>
            </w:r>
            <w:proofErr w:type="spellStart"/>
            <w:r w:rsidRPr="008756F5">
              <w:rPr>
                <w:rStyle w:val="a5"/>
                <w:i w:val="0"/>
                <w:sz w:val="28"/>
                <w:szCs w:val="28"/>
              </w:rPr>
              <w:t>Аплеснину</w:t>
            </w:r>
            <w:proofErr w:type="spellEnd"/>
            <w:r w:rsidRPr="008756F5">
              <w:rPr>
                <w:rStyle w:val="a5"/>
                <w:i w:val="0"/>
                <w:sz w:val="28"/>
                <w:szCs w:val="28"/>
              </w:rPr>
              <w:t>.</w:t>
            </w:r>
          </w:p>
          <w:p w:rsidR="008756F5" w:rsidRPr="008756F5" w:rsidRDefault="008756F5" w:rsidP="00575556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</w:p>
          <w:p w:rsidR="008756F5" w:rsidRPr="008756F5" w:rsidRDefault="008756F5" w:rsidP="00575556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</w:p>
          <w:p w:rsidR="008756F5" w:rsidRPr="008756F5" w:rsidRDefault="008756F5" w:rsidP="00575556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</w:p>
          <w:p w:rsidR="008756F5" w:rsidRPr="008756F5" w:rsidRDefault="008756F5" w:rsidP="00575556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</w:p>
          <w:p w:rsidR="008756F5" w:rsidRPr="008756F5" w:rsidRDefault="008756F5" w:rsidP="00575556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756F5">
              <w:rPr>
                <w:sz w:val="28"/>
                <w:szCs w:val="28"/>
              </w:rPr>
              <w:t xml:space="preserve">Глава сельского поселения </w:t>
            </w:r>
          </w:p>
          <w:p w:rsidR="008756F5" w:rsidRPr="008756F5" w:rsidRDefault="008756F5" w:rsidP="00575556">
            <w:pPr>
              <w:suppressAutoHyphens/>
              <w:jc w:val="both"/>
              <w:rPr>
                <w:sz w:val="28"/>
                <w:szCs w:val="28"/>
              </w:rPr>
            </w:pPr>
            <w:r w:rsidRPr="008756F5">
              <w:rPr>
                <w:sz w:val="28"/>
                <w:szCs w:val="28"/>
              </w:rPr>
              <w:t>Ярославский сельсовет</w:t>
            </w:r>
            <w:r w:rsidRPr="008756F5">
              <w:rPr>
                <w:sz w:val="28"/>
                <w:szCs w:val="28"/>
              </w:rPr>
              <w:tab/>
            </w:r>
            <w:r w:rsidRPr="008756F5">
              <w:rPr>
                <w:sz w:val="28"/>
                <w:szCs w:val="28"/>
              </w:rPr>
              <w:tab/>
            </w:r>
            <w:r w:rsidRPr="008756F5">
              <w:rPr>
                <w:sz w:val="28"/>
                <w:szCs w:val="28"/>
              </w:rPr>
              <w:tab/>
            </w:r>
            <w:r w:rsidRPr="008756F5">
              <w:rPr>
                <w:sz w:val="28"/>
                <w:szCs w:val="28"/>
              </w:rPr>
              <w:tab/>
            </w:r>
            <w:r w:rsidRPr="008756F5">
              <w:rPr>
                <w:sz w:val="28"/>
                <w:szCs w:val="28"/>
              </w:rPr>
              <w:tab/>
            </w:r>
            <w:r w:rsidRPr="008756F5">
              <w:rPr>
                <w:sz w:val="28"/>
                <w:szCs w:val="28"/>
              </w:rPr>
              <w:tab/>
            </w:r>
            <w:r w:rsidRPr="008756F5">
              <w:rPr>
                <w:sz w:val="28"/>
                <w:szCs w:val="28"/>
              </w:rPr>
              <w:tab/>
              <w:t xml:space="preserve">С.В. Морозова </w:t>
            </w:r>
          </w:p>
          <w:p w:rsidR="008756F5" w:rsidRPr="008756F5" w:rsidRDefault="008756F5" w:rsidP="00575556">
            <w:pPr>
              <w:jc w:val="both"/>
              <w:rPr>
                <w:sz w:val="28"/>
                <w:szCs w:val="28"/>
              </w:rPr>
            </w:pPr>
          </w:p>
        </w:tc>
      </w:tr>
    </w:tbl>
    <w:p w:rsidR="008756F5" w:rsidRPr="008756F5" w:rsidRDefault="008756F5" w:rsidP="00ED2A78">
      <w:pPr>
        <w:tabs>
          <w:tab w:val="left" w:pos="0"/>
        </w:tabs>
        <w:ind w:firstLine="4962"/>
        <w:rPr>
          <w:sz w:val="28"/>
          <w:szCs w:val="28"/>
        </w:rPr>
      </w:pPr>
    </w:p>
    <w:p w:rsidR="008756F5" w:rsidRPr="008756F5" w:rsidRDefault="008756F5" w:rsidP="00ED2A78">
      <w:pPr>
        <w:tabs>
          <w:tab w:val="left" w:pos="0"/>
        </w:tabs>
        <w:ind w:firstLine="4962"/>
        <w:rPr>
          <w:sz w:val="28"/>
          <w:szCs w:val="28"/>
        </w:rPr>
      </w:pPr>
    </w:p>
    <w:p w:rsidR="008756F5" w:rsidRDefault="008756F5" w:rsidP="008756F5">
      <w:pPr>
        <w:tabs>
          <w:tab w:val="left" w:pos="0"/>
        </w:tabs>
      </w:pPr>
    </w:p>
    <w:p w:rsidR="008756F5" w:rsidRDefault="008756F5" w:rsidP="00ED2A78">
      <w:pPr>
        <w:tabs>
          <w:tab w:val="left" w:pos="0"/>
        </w:tabs>
        <w:ind w:firstLine="4962"/>
      </w:pPr>
    </w:p>
    <w:p w:rsidR="008756F5" w:rsidRDefault="008756F5" w:rsidP="00ED2A78">
      <w:pPr>
        <w:tabs>
          <w:tab w:val="left" w:pos="0"/>
        </w:tabs>
        <w:ind w:firstLine="4962"/>
      </w:pPr>
    </w:p>
    <w:p w:rsidR="008756F5" w:rsidRDefault="008756F5" w:rsidP="00ED2A78">
      <w:pPr>
        <w:tabs>
          <w:tab w:val="left" w:pos="0"/>
        </w:tabs>
        <w:ind w:firstLine="4962"/>
      </w:pPr>
    </w:p>
    <w:p w:rsidR="008756F5" w:rsidRDefault="008756F5" w:rsidP="00ED2A78">
      <w:pPr>
        <w:tabs>
          <w:tab w:val="left" w:pos="0"/>
        </w:tabs>
        <w:ind w:firstLine="4962"/>
      </w:pPr>
    </w:p>
    <w:p w:rsidR="00ED2A78" w:rsidRDefault="00ED2A78" w:rsidP="00ED2A78">
      <w:pPr>
        <w:tabs>
          <w:tab w:val="left" w:pos="0"/>
        </w:tabs>
        <w:ind w:firstLine="4962"/>
      </w:pPr>
      <w:r>
        <w:t>Приложение № 3</w:t>
      </w:r>
    </w:p>
    <w:p w:rsidR="00ED2A78" w:rsidRDefault="00ED2A78" w:rsidP="00ED2A78">
      <w:pPr>
        <w:tabs>
          <w:tab w:val="left" w:pos="0"/>
        </w:tabs>
        <w:spacing w:line="240" w:lineRule="exact"/>
        <w:ind w:firstLine="4962"/>
      </w:pPr>
      <w:r>
        <w:t xml:space="preserve">к постановлению </w:t>
      </w:r>
      <w:r w:rsidR="00513D64">
        <w:t>сельского</w:t>
      </w:r>
      <w:r>
        <w:t xml:space="preserve"> поселения </w:t>
      </w:r>
    </w:p>
    <w:p w:rsidR="00ED2A78" w:rsidRDefault="00513D64" w:rsidP="00ED2A78">
      <w:pPr>
        <w:tabs>
          <w:tab w:val="left" w:pos="0"/>
        </w:tabs>
        <w:spacing w:line="240" w:lineRule="exact"/>
        <w:ind w:firstLine="4962"/>
      </w:pPr>
      <w:r>
        <w:t>Ярославский сельсовет</w:t>
      </w:r>
    </w:p>
    <w:p w:rsidR="00ED2A78" w:rsidRDefault="003802AC" w:rsidP="003802AC">
      <w:pPr>
        <w:tabs>
          <w:tab w:val="left" w:pos="0"/>
        </w:tabs>
        <w:spacing w:line="240" w:lineRule="exact"/>
      </w:pPr>
      <w:r>
        <w:t xml:space="preserve">                                                                                   о</w:t>
      </w:r>
      <w:r w:rsidR="00ED2A78">
        <w:t>т</w:t>
      </w:r>
      <w:r>
        <w:t xml:space="preserve"> </w:t>
      </w:r>
      <w:r w:rsidR="00ED2A78">
        <w:t>_</w:t>
      </w:r>
      <w:r>
        <w:t>21.07.2017г.</w:t>
      </w:r>
      <w:r w:rsidR="00ED2A78">
        <w:t xml:space="preserve">__ № </w:t>
      </w:r>
      <w:r>
        <w:t>48</w:t>
      </w:r>
      <w:r w:rsidR="00ED2A78">
        <w:t>____</w:t>
      </w:r>
    </w:p>
    <w:p w:rsidR="00ED2A78" w:rsidRDefault="00ED2A78" w:rsidP="00ED2A78">
      <w:pPr>
        <w:jc w:val="center"/>
        <w:rPr>
          <w:sz w:val="28"/>
          <w:szCs w:val="28"/>
        </w:rPr>
      </w:pPr>
    </w:p>
    <w:p w:rsidR="00ED2A78" w:rsidRDefault="00ED2A78" w:rsidP="00ED2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D2A78" w:rsidRDefault="00ED2A78" w:rsidP="00ED2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форме, порядке и сроках общественного обсуждения проекта </w:t>
      </w:r>
    </w:p>
    <w:p w:rsidR="00ED2A78" w:rsidRDefault="00ED2A78" w:rsidP="00ED2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«Формирование современной городской среды </w:t>
      </w:r>
      <w:r w:rsidR="00513D64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  </w:t>
      </w:r>
      <w:r w:rsidR="00513D64">
        <w:rPr>
          <w:b/>
          <w:sz w:val="28"/>
          <w:szCs w:val="28"/>
        </w:rPr>
        <w:t>Ярославский сельсовет</w:t>
      </w:r>
      <w:r>
        <w:rPr>
          <w:b/>
          <w:sz w:val="28"/>
          <w:szCs w:val="28"/>
        </w:rPr>
        <w:t xml:space="preserve">  муниципального района </w:t>
      </w:r>
      <w:r w:rsidR="00513D64">
        <w:rPr>
          <w:b/>
          <w:sz w:val="28"/>
          <w:szCs w:val="28"/>
        </w:rPr>
        <w:t>Дуванский</w:t>
      </w:r>
      <w:r>
        <w:rPr>
          <w:b/>
          <w:sz w:val="28"/>
          <w:szCs w:val="28"/>
        </w:rPr>
        <w:t xml:space="preserve">  район Республики Башкортостан» </w:t>
      </w:r>
    </w:p>
    <w:p w:rsidR="00ED2A78" w:rsidRDefault="00ED2A78" w:rsidP="00ED2A78">
      <w:pPr>
        <w:jc w:val="both"/>
        <w:rPr>
          <w:sz w:val="28"/>
          <w:szCs w:val="28"/>
        </w:rPr>
      </w:pPr>
    </w:p>
    <w:p w:rsidR="00ED2A78" w:rsidRDefault="00ED2A78" w:rsidP="00ED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 форме, порядке и сроках общественного обсуждения проекта муниципальной программы «Формирование современной городской среды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 xml:space="preserve">  муниципального района </w:t>
      </w:r>
      <w:r w:rsidR="00513D64">
        <w:rPr>
          <w:sz w:val="28"/>
          <w:szCs w:val="28"/>
        </w:rPr>
        <w:t>Дуванский</w:t>
      </w:r>
      <w:r w:rsidR="000B7877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» (далее – Положение, муниципальная программа) устанавливает процедуру организации и проведения общественного обсуждения проекта муниципальной программы.</w:t>
      </w:r>
    </w:p>
    <w:p w:rsidR="00ED2A78" w:rsidRDefault="00ED2A78" w:rsidP="00ED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и проведение общественного обсуждения осуществляет администрация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 xml:space="preserve">  муниципального района </w:t>
      </w:r>
      <w:r w:rsidR="00513D64">
        <w:rPr>
          <w:sz w:val="28"/>
          <w:szCs w:val="28"/>
        </w:rPr>
        <w:t>Дуванский</w:t>
      </w:r>
      <w:r>
        <w:rPr>
          <w:sz w:val="28"/>
          <w:szCs w:val="28"/>
        </w:rPr>
        <w:t xml:space="preserve">  район Республики Башкортостан (далее – Администрация).</w:t>
      </w:r>
    </w:p>
    <w:p w:rsidR="00ED2A78" w:rsidRDefault="00ED2A78" w:rsidP="00ED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Общественное обсуждение проводится в форме обсуждения через информационно-телекоммуникационную сеть «Интернет» путём размещения проекта муниципальной программы на официальном сайте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 xml:space="preserve">  муниципального района </w:t>
      </w:r>
      <w:r w:rsidR="00513D64">
        <w:rPr>
          <w:sz w:val="28"/>
          <w:szCs w:val="28"/>
        </w:rPr>
        <w:t>Дуванский</w:t>
      </w:r>
      <w:r>
        <w:rPr>
          <w:sz w:val="28"/>
          <w:szCs w:val="28"/>
        </w:rPr>
        <w:t xml:space="preserve">  район Республики Башкортостан: </w:t>
      </w:r>
      <w:r w:rsidR="00E44029" w:rsidRPr="00E44029">
        <w:t>http://selo-yaroslavka.ru/</w:t>
      </w:r>
      <w:r>
        <w:rPr>
          <w:sz w:val="28"/>
          <w:szCs w:val="28"/>
        </w:rPr>
        <w:t xml:space="preserve">  и итогового общественного обсуждения.</w:t>
      </w:r>
    </w:p>
    <w:p w:rsidR="00ED2A78" w:rsidRDefault="00ED2A78" w:rsidP="00ED2A78">
      <w:pPr>
        <w:jc w:val="both"/>
        <w:rPr>
          <w:sz w:val="28"/>
          <w:szCs w:val="28"/>
        </w:rPr>
      </w:pPr>
      <w:r>
        <w:rPr>
          <w:sz w:val="28"/>
          <w:szCs w:val="28"/>
        </w:rPr>
        <w:t>4. С целью организации и проведения общественного обсуждения Администрация размещает на официальном сайте уведомление о проведении общественного обсуждения, согласно приложению №1.</w:t>
      </w:r>
    </w:p>
    <w:p w:rsidR="00ED2A78" w:rsidRDefault="00ED2A78" w:rsidP="00ED2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уведомлении указываются: </w:t>
      </w:r>
    </w:p>
    <w:p w:rsidR="00ED2A78" w:rsidRDefault="00ED2A78" w:rsidP="00ED2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 и наименование проекта – муниципальной программы;</w:t>
      </w:r>
    </w:p>
    <w:p w:rsidR="00ED2A78" w:rsidRDefault="00ED2A78" w:rsidP="00ED2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сведение о разработчике проекта – администрации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 xml:space="preserve">  муниципального района </w:t>
      </w:r>
      <w:r w:rsidR="00513D64">
        <w:rPr>
          <w:sz w:val="28"/>
          <w:szCs w:val="28"/>
        </w:rPr>
        <w:t>Дуванский</w:t>
      </w:r>
      <w:r>
        <w:rPr>
          <w:sz w:val="28"/>
          <w:szCs w:val="28"/>
        </w:rPr>
        <w:t xml:space="preserve">  район Республики Башкортостан;</w:t>
      </w:r>
    </w:p>
    <w:p w:rsidR="00ED2A78" w:rsidRDefault="00ED2A78" w:rsidP="00ED2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 проведения общественного обсуждения, в течение которого принимаются замечания и предложения по проекту муниципальной программы;</w:t>
      </w:r>
    </w:p>
    <w:p w:rsidR="00ED2A78" w:rsidRDefault="00ED2A78" w:rsidP="00ED2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 предоставления замечаний и предложений по выносимому на общественное обсуждение проекту;</w:t>
      </w:r>
    </w:p>
    <w:p w:rsidR="00ED2A78" w:rsidRDefault="00ED2A78" w:rsidP="00ED2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телефон и электронный адрес контактного лица по вопросам подачи предложений и замечаний.</w:t>
      </w:r>
    </w:p>
    <w:p w:rsidR="00ED2A78" w:rsidRDefault="00ED2A78" w:rsidP="00ED2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уведомлением проект муниципальной программы размещается на официальной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 </w:t>
      </w:r>
      <w:r w:rsidR="00513D64">
        <w:rPr>
          <w:sz w:val="28"/>
          <w:szCs w:val="28"/>
        </w:rPr>
        <w:t xml:space="preserve">Ярославский </w:t>
      </w:r>
      <w:r w:rsidR="00513D64">
        <w:rPr>
          <w:sz w:val="28"/>
          <w:szCs w:val="28"/>
        </w:rPr>
        <w:lastRenderedPageBreak/>
        <w:t>сельсовет</w:t>
      </w:r>
      <w:r>
        <w:rPr>
          <w:sz w:val="28"/>
          <w:szCs w:val="28"/>
        </w:rPr>
        <w:t xml:space="preserve">  муниципального района </w:t>
      </w:r>
      <w:r w:rsidR="00513D64">
        <w:rPr>
          <w:sz w:val="28"/>
          <w:szCs w:val="28"/>
        </w:rPr>
        <w:t>Дуванский</w:t>
      </w:r>
      <w:r>
        <w:rPr>
          <w:sz w:val="28"/>
          <w:szCs w:val="28"/>
        </w:rPr>
        <w:t xml:space="preserve">  район Республики Башкортостан: </w:t>
      </w:r>
      <w:r w:rsidR="00E44029" w:rsidRPr="00E44029">
        <w:rPr>
          <w:sz w:val="28"/>
          <w:szCs w:val="28"/>
        </w:rPr>
        <w:t>http://selo-yaroslavka.ru/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D2A78" w:rsidRPr="003802AC" w:rsidRDefault="00ED2A78" w:rsidP="003802AC">
      <w:pPr>
        <w:tabs>
          <w:tab w:val="left" w:pos="993"/>
        </w:tabs>
        <w:jc w:val="both"/>
        <w:rPr>
          <w:shd w:val="clear" w:color="auto" w:fill="FFFFFF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почте: </w:t>
      </w:r>
      <w:proofErr w:type="spellStart"/>
      <w:r w:rsidR="00E44029">
        <w:rPr>
          <w:sz w:val="28"/>
          <w:szCs w:val="28"/>
          <w:shd w:val="clear" w:color="auto" w:fill="FFFFFF"/>
          <w:lang w:val="en-US"/>
        </w:rPr>
        <w:t>yaroslavka</w:t>
      </w:r>
      <w:proofErr w:type="spellEnd"/>
      <w:r w:rsidR="00E44029" w:rsidRPr="00E44029">
        <w:rPr>
          <w:sz w:val="28"/>
          <w:szCs w:val="28"/>
          <w:shd w:val="clear" w:color="auto" w:fill="FFFFFF"/>
        </w:rPr>
        <w:t>_</w:t>
      </w:r>
      <w:proofErr w:type="spellStart"/>
      <w:r w:rsidR="00E44029">
        <w:rPr>
          <w:sz w:val="28"/>
          <w:szCs w:val="28"/>
          <w:shd w:val="clear" w:color="auto" w:fill="FFFFFF"/>
          <w:lang w:val="en-US"/>
        </w:rPr>
        <w:t>sp</w:t>
      </w:r>
      <w:proofErr w:type="spellEnd"/>
      <w:r w:rsidR="00E44029" w:rsidRPr="00E44029">
        <w:rPr>
          <w:sz w:val="28"/>
          <w:szCs w:val="28"/>
          <w:shd w:val="clear" w:color="auto" w:fill="FFFFFF"/>
        </w:rPr>
        <w:t>@</w:t>
      </w:r>
      <w:r w:rsidR="00E44029">
        <w:rPr>
          <w:sz w:val="28"/>
          <w:szCs w:val="28"/>
          <w:shd w:val="clear" w:color="auto" w:fill="FFFFFF"/>
          <w:lang w:val="en-US"/>
        </w:rPr>
        <w:t>mail</w:t>
      </w:r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</w:rPr>
        <w:t>ru</w:t>
      </w:r>
      <w:proofErr w:type="spellEnd"/>
      <w:r>
        <w:rPr>
          <w:sz w:val="28"/>
          <w:szCs w:val="28"/>
        </w:rPr>
        <w:t xml:space="preserve"> или в письменной форме на бумажном носителе администрацией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 xml:space="preserve"> муниципального района </w:t>
      </w:r>
      <w:r w:rsidR="00513D64">
        <w:rPr>
          <w:sz w:val="28"/>
          <w:szCs w:val="28"/>
        </w:rPr>
        <w:t>Дуванский</w:t>
      </w:r>
      <w:r w:rsidR="00E44029">
        <w:rPr>
          <w:sz w:val="28"/>
          <w:szCs w:val="28"/>
        </w:rPr>
        <w:t xml:space="preserve"> район в рабочие дни с </w:t>
      </w:r>
      <w:r w:rsidR="00E44029" w:rsidRPr="00E44029">
        <w:rPr>
          <w:sz w:val="28"/>
          <w:szCs w:val="28"/>
        </w:rPr>
        <w:t>9</w:t>
      </w:r>
      <w:r w:rsidR="00E44029">
        <w:rPr>
          <w:sz w:val="28"/>
          <w:szCs w:val="28"/>
        </w:rPr>
        <w:t>.</w:t>
      </w:r>
      <w:r w:rsidR="00E44029" w:rsidRPr="00E44029">
        <w:rPr>
          <w:sz w:val="28"/>
          <w:szCs w:val="28"/>
        </w:rPr>
        <w:t>0</w:t>
      </w:r>
      <w:r w:rsidR="00E44029">
        <w:rPr>
          <w:sz w:val="28"/>
          <w:szCs w:val="28"/>
        </w:rPr>
        <w:t>0 часов до 17.</w:t>
      </w:r>
      <w:r w:rsidR="00E44029" w:rsidRPr="00E44029">
        <w:rPr>
          <w:sz w:val="28"/>
          <w:szCs w:val="28"/>
        </w:rPr>
        <w:t>0</w:t>
      </w:r>
      <w:r>
        <w:rPr>
          <w:sz w:val="28"/>
          <w:szCs w:val="28"/>
        </w:rPr>
        <w:t>0 часов (перерыв с 13.00 ч. до 14.00 ч) по адресу:</w:t>
      </w:r>
      <w:proofErr w:type="gramEnd"/>
      <w:r>
        <w:rPr>
          <w:sz w:val="28"/>
          <w:szCs w:val="28"/>
        </w:rPr>
        <w:t xml:space="preserve"> Республика Башкортостан  </w:t>
      </w:r>
      <w:r w:rsidR="00E44029">
        <w:rPr>
          <w:sz w:val="28"/>
          <w:szCs w:val="28"/>
        </w:rPr>
        <w:t>с. Ярославка</w:t>
      </w:r>
      <w:r>
        <w:rPr>
          <w:sz w:val="28"/>
          <w:szCs w:val="28"/>
        </w:rPr>
        <w:t xml:space="preserve">, ул. </w:t>
      </w:r>
      <w:r w:rsidR="00E44029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д. </w:t>
      </w:r>
      <w:r w:rsidR="00E44029">
        <w:rPr>
          <w:sz w:val="28"/>
          <w:szCs w:val="28"/>
        </w:rPr>
        <w:t>117. Телефон для справок: 8(34798) 3-67</w:t>
      </w:r>
      <w:r>
        <w:rPr>
          <w:sz w:val="28"/>
          <w:szCs w:val="28"/>
        </w:rPr>
        <w:t>-</w:t>
      </w:r>
      <w:r w:rsidR="00E44029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ED2A78" w:rsidRDefault="00ED2A78" w:rsidP="00ED2A78">
      <w:pPr>
        <w:jc w:val="both"/>
        <w:rPr>
          <w:sz w:val="28"/>
          <w:szCs w:val="28"/>
        </w:rPr>
      </w:pPr>
      <w:r>
        <w:rPr>
          <w:sz w:val="28"/>
          <w:szCs w:val="28"/>
        </w:rPr>
        <w:t>6. Срок проведения общественного обсуждения муниципальной программы не менее 30 дней со дня опубликования.</w:t>
      </w:r>
    </w:p>
    <w:p w:rsidR="00ED2A78" w:rsidRDefault="00ED2A78" w:rsidP="00ED2A78">
      <w:pPr>
        <w:jc w:val="both"/>
        <w:rPr>
          <w:sz w:val="28"/>
          <w:szCs w:val="28"/>
        </w:rPr>
      </w:pPr>
      <w:r>
        <w:rPr>
          <w:sz w:val="28"/>
          <w:szCs w:val="28"/>
        </w:rPr>
        <w:t>7. Участникам общественного обсуждения при направлении замечаний (предложений)  к проекту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объединения. В противном случае замечания (предложения) к проекту Программы признаются анонимными и к рассмотрению не принимаются.</w:t>
      </w:r>
    </w:p>
    <w:p w:rsidR="00ED2A78" w:rsidRDefault="00ED2A78" w:rsidP="00ED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Общественная комиссия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Программу, а также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 рассматривает, обобщает, анализирует замечания (предложения), поступившие в рамках общественного обсуждения проекта Программы. </w:t>
      </w:r>
    </w:p>
    <w:p w:rsidR="00ED2A78" w:rsidRDefault="00ED2A78" w:rsidP="00ED2A78">
      <w:pPr>
        <w:jc w:val="both"/>
        <w:rPr>
          <w:sz w:val="28"/>
          <w:szCs w:val="28"/>
        </w:rPr>
      </w:pPr>
      <w:r>
        <w:rPr>
          <w:sz w:val="28"/>
          <w:szCs w:val="28"/>
        </w:rPr>
        <w:t>9.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</w:t>
      </w:r>
    </w:p>
    <w:p w:rsidR="00ED2A78" w:rsidRDefault="00ED2A78" w:rsidP="00ED2A78">
      <w:pPr>
        <w:jc w:val="both"/>
        <w:rPr>
          <w:sz w:val="28"/>
          <w:szCs w:val="28"/>
        </w:rPr>
      </w:pPr>
      <w:r>
        <w:rPr>
          <w:sz w:val="28"/>
          <w:szCs w:val="28"/>
        </w:rPr>
        <w:t>10. Результаты общественного обсуждения носят рекомендательный характер.</w:t>
      </w:r>
    </w:p>
    <w:p w:rsidR="00ED2A78" w:rsidRDefault="00ED2A78" w:rsidP="00ED2A78">
      <w:pPr>
        <w:jc w:val="both"/>
        <w:rPr>
          <w:sz w:val="28"/>
          <w:szCs w:val="28"/>
        </w:rPr>
      </w:pPr>
      <w:r>
        <w:rPr>
          <w:sz w:val="28"/>
          <w:szCs w:val="28"/>
        </w:rPr>
        <w:t>11. В случае отсутствия замечаний проект Программы остается без изменений.</w:t>
      </w:r>
    </w:p>
    <w:p w:rsidR="00ED2A78" w:rsidRDefault="00ED2A78" w:rsidP="00ED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Исполнитель Программы еженедельно размещает на официальном сайте Администрации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 xml:space="preserve">  отчет о ходе обсуждения проекта Программы, количестве поступивших предложений о благоустройстве территорий, о наименованиях территориях, прилагаемых к благоустройству. Краткая версия отчета и резюме по итогам общественного обсуждения, публикуются в течение 4 дней после проведения заседания общественной комиссии.</w:t>
      </w:r>
    </w:p>
    <w:p w:rsidR="00ED2A78" w:rsidRDefault="00ED2A78" w:rsidP="00ED2A78">
      <w:pPr>
        <w:jc w:val="both"/>
        <w:rPr>
          <w:sz w:val="28"/>
          <w:szCs w:val="28"/>
        </w:rPr>
      </w:pPr>
      <w:r>
        <w:rPr>
          <w:sz w:val="28"/>
          <w:szCs w:val="28"/>
        </w:rPr>
        <w:t>13. При необходимости и в особо спорных случаях повторно проводятся общественные обсуждения, до достижения консенсуса между всеми заинтересованными сторонами.</w:t>
      </w:r>
    </w:p>
    <w:p w:rsidR="00ED2A78" w:rsidRDefault="00ED2A78" w:rsidP="00ED2A78">
      <w:pPr>
        <w:ind w:firstLine="708"/>
        <w:jc w:val="both"/>
        <w:rPr>
          <w:sz w:val="28"/>
          <w:szCs w:val="28"/>
        </w:rPr>
      </w:pPr>
    </w:p>
    <w:p w:rsidR="00ED2A78" w:rsidRDefault="00ED2A78" w:rsidP="00ED2A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По истечении указанного срока с учетом общественного обсуждения проект муниципальной программы выносится на итоговое общественное обсуждение </w:t>
      </w:r>
    </w:p>
    <w:p w:rsidR="00ED2A78" w:rsidRDefault="00ED2A78" w:rsidP="00ED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Итоги общественного обсуждения проекта Программы                             формируются в течение 7 рабочих дней после завершения срока общественного обсуждения проекта Программы     ответственным исполнителем Программы в виде итогового документа (протокола) по форме согласно приложению 2 к настоящему Порядку и подлежат размещению на официальном сайте Администрации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>.</w:t>
      </w:r>
    </w:p>
    <w:p w:rsidR="00ED2A78" w:rsidRDefault="00ED2A78" w:rsidP="00ED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proofErr w:type="gramStart"/>
      <w:r>
        <w:rPr>
          <w:sz w:val="28"/>
          <w:szCs w:val="28"/>
        </w:rPr>
        <w:t xml:space="preserve">В течение 10 дней после проведения итогового общественного обсуждения на официальном сайте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 xml:space="preserve">  муниципального района </w:t>
      </w:r>
      <w:r w:rsidR="00513D64">
        <w:rPr>
          <w:sz w:val="28"/>
          <w:szCs w:val="28"/>
        </w:rPr>
        <w:t>Дуванский</w:t>
      </w:r>
      <w:r>
        <w:rPr>
          <w:sz w:val="28"/>
          <w:szCs w:val="28"/>
        </w:rPr>
        <w:t xml:space="preserve">  район Республики Башкортостан: </w:t>
      </w:r>
      <w:r w:rsidR="00E44029" w:rsidRPr="00E44029">
        <w:t>http://selo-yaroslavka.ru/</w:t>
      </w:r>
      <w:r>
        <w:rPr>
          <w:sz w:val="28"/>
          <w:szCs w:val="28"/>
        </w:rPr>
        <w:t xml:space="preserve">  размещается итоговая версия проекта муниципальной программы с учётом общественных обсуждений, замечаний и предложений участников итогового общественного обсуждения, заключения итогового общественного обсуждения с указанием результатов рассмотрения указанных замечаний и предложений с обоснованием причин их принятия или</w:t>
      </w:r>
      <w:proofErr w:type="gramEnd"/>
      <w:r>
        <w:rPr>
          <w:sz w:val="28"/>
          <w:szCs w:val="28"/>
        </w:rPr>
        <w:t xml:space="preserve"> непринятия.</w:t>
      </w: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0" w:right="-27" w:firstLine="0"/>
        <w:rPr>
          <w:sz w:val="28"/>
          <w:szCs w:val="28"/>
        </w:rPr>
      </w:pPr>
      <w:r>
        <w:rPr>
          <w:sz w:val="28"/>
          <w:szCs w:val="28"/>
        </w:rPr>
        <w:t>17.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предложений по благоустройству территорий, соответствующих установленным требованиям и прошедшим одобрение общественной комиссии  поступит на сумму большую нежели предусмотрено в бюджете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 xml:space="preserve">, формируется отдельный перечень таких предложений для их первоочередного включения в муниципальную программу благоустройства </w:t>
      </w:r>
      <w:r w:rsidR="000B7877">
        <w:rPr>
          <w:sz w:val="28"/>
          <w:szCs w:val="28"/>
        </w:rPr>
        <w:t>либо для финансирования</w:t>
      </w:r>
      <w:r>
        <w:rPr>
          <w:sz w:val="28"/>
          <w:szCs w:val="28"/>
        </w:rPr>
        <w:t xml:space="preserve"> в случае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ED2A78" w:rsidP="000B7877">
      <w:pPr>
        <w:pStyle w:val="a4"/>
        <w:shd w:val="clear" w:color="auto" w:fill="FFFFFF"/>
        <w:tabs>
          <w:tab w:val="left" w:pos="709"/>
        </w:tabs>
        <w:spacing w:before="5"/>
        <w:ind w:left="0" w:right="-27" w:firstLine="0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8756F5" w:rsidRDefault="008756F5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8756F5" w:rsidRDefault="008756F5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802AC" w:rsidRDefault="003802AC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802AC" w:rsidRDefault="003802AC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802AC" w:rsidRDefault="003802AC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5B3358" w:rsidP="005B3358">
      <w:pPr>
        <w:pStyle w:val="a4"/>
        <w:shd w:val="clear" w:color="auto" w:fill="FFFFFF"/>
        <w:tabs>
          <w:tab w:val="left" w:pos="709"/>
        </w:tabs>
        <w:spacing w:before="5"/>
        <w:ind w:left="0" w:right="-2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ED2A78">
        <w:rPr>
          <w:sz w:val="28"/>
          <w:szCs w:val="28"/>
        </w:rPr>
        <w:t>Приложение №1</w:t>
      </w: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общественное обсуждение проекта постановления администрации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 xml:space="preserve">  муниципального района </w:t>
      </w:r>
      <w:r w:rsidR="00513D64">
        <w:rPr>
          <w:sz w:val="28"/>
          <w:szCs w:val="28"/>
        </w:rPr>
        <w:t>Дуванский</w:t>
      </w:r>
      <w:r>
        <w:rPr>
          <w:sz w:val="28"/>
          <w:szCs w:val="28"/>
        </w:rPr>
        <w:t xml:space="preserve"> район Республики Башкортостан « «Об утверждении муниципальной программы «Формирование современной городской среды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 xml:space="preserve">  муниципального района </w:t>
      </w:r>
      <w:r w:rsidR="00513D64">
        <w:rPr>
          <w:sz w:val="28"/>
          <w:szCs w:val="28"/>
        </w:rPr>
        <w:t>Дуванский</w:t>
      </w:r>
      <w:r>
        <w:rPr>
          <w:sz w:val="28"/>
          <w:szCs w:val="28"/>
        </w:rPr>
        <w:t xml:space="preserve"> р</w:t>
      </w:r>
      <w:r w:rsidR="000B7877">
        <w:rPr>
          <w:sz w:val="28"/>
          <w:szCs w:val="28"/>
        </w:rPr>
        <w:t xml:space="preserve">айон Республики Башкортостан» </w:t>
      </w:r>
      <w:r>
        <w:rPr>
          <w:sz w:val="28"/>
          <w:szCs w:val="28"/>
        </w:rPr>
        <w:t>»</w:t>
      </w: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сведению жителей </w:t>
      </w:r>
      <w:r w:rsidR="00E44029">
        <w:rPr>
          <w:sz w:val="28"/>
          <w:szCs w:val="28"/>
        </w:rPr>
        <w:t>с. Ярославка</w:t>
      </w:r>
      <w:r>
        <w:rPr>
          <w:sz w:val="28"/>
          <w:szCs w:val="28"/>
        </w:rPr>
        <w:t>!</w:t>
      </w: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уведомляет, что в период с __________.2017г. по ____________2017г. будет проведено общественное обсуждение проекта постановления администрации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 xml:space="preserve">  муниципального района </w:t>
      </w:r>
      <w:r w:rsidR="00513D64">
        <w:rPr>
          <w:sz w:val="28"/>
          <w:szCs w:val="28"/>
        </w:rPr>
        <w:t>Дуванский</w:t>
      </w:r>
      <w:r>
        <w:rPr>
          <w:sz w:val="28"/>
          <w:szCs w:val="28"/>
        </w:rPr>
        <w:t xml:space="preserve">  район Республики Башкортостан  «Об утверждении муниципальной программы «Формирование современной городской среды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 xml:space="preserve">  муниципального района </w:t>
      </w:r>
      <w:r w:rsidR="00513D64">
        <w:rPr>
          <w:sz w:val="28"/>
          <w:szCs w:val="28"/>
        </w:rPr>
        <w:t>Дуванский</w:t>
      </w:r>
      <w:r>
        <w:rPr>
          <w:sz w:val="28"/>
          <w:szCs w:val="28"/>
        </w:rPr>
        <w:t xml:space="preserve">  район  Республики Башкортостан»»</w:t>
      </w:r>
    </w:p>
    <w:p w:rsidR="00ED2A78" w:rsidRDefault="00ED2A78" w:rsidP="00ED2A78">
      <w:pPr>
        <w:tabs>
          <w:tab w:val="left" w:pos="993"/>
        </w:tabs>
        <w:jc w:val="both"/>
        <w:rPr>
          <w:shd w:val="clear" w:color="auto" w:fill="FFFFFF"/>
        </w:rPr>
      </w:pPr>
      <w:r>
        <w:rPr>
          <w:sz w:val="28"/>
          <w:szCs w:val="28"/>
        </w:rPr>
        <w:t xml:space="preserve">Замечания и предложения по проекту постановления администрации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 xml:space="preserve">  муниципального района </w:t>
      </w:r>
      <w:r w:rsidR="00513D64">
        <w:rPr>
          <w:sz w:val="28"/>
          <w:szCs w:val="28"/>
        </w:rPr>
        <w:t>Дуванский</w:t>
      </w:r>
      <w:r>
        <w:rPr>
          <w:sz w:val="28"/>
          <w:szCs w:val="28"/>
        </w:rPr>
        <w:t xml:space="preserve">  район Республики Башкортостан «Об утверждении муниципальной  программы «Формирование современной городской среды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 xml:space="preserve"> муниципального района </w:t>
      </w:r>
      <w:r w:rsidR="00513D64">
        <w:rPr>
          <w:sz w:val="28"/>
          <w:szCs w:val="28"/>
        </w:rPr>
        <w:t>Дуванский</w:t>
      </w:r>
      <w:r>
        <w:rPr>
          <w:sz w:val="28"/>
          <w:szCs w:val="28"/>
        </w:rPr>
        <w:t xml:space="preserve"> район Республики Башкортостан» принимаются по </w:t>
      </w:r>
      <w:r>
        <w:rPr>
          <w:bCs/>
          <w:sz w:val="28"/>
          <w:szCs w:val="28"/>
        </w:rPr>
        <w:t xml:space="preserve">адресу: </w:t>
      </w:r>
      <w:r w:rsidR="005B3358">
        <w:rPr>
          <w:bCs/>
          <w:sz w:val="28"/>
          <w:szCs w:val="28"/>
        </w:rPr>
        <w:t>452542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 Башкортостан  </w:t>
      </w:r>
      <w:r w:rsidR="005B3358">
        <w:rPr>
          <w:sz w:val="28"/>
          <w:szCs w:val="28"/>
        </w:rPr>
        <w:t>с. Ярославка ул. Советская</w:t>
      </w:r>
      <w:r>
        <w:rPr>
          <w:sz w:val="28"/>
          <w:szCs w:val="28"/>
        </w:rPr>
        <w:t xml:space="preserve">, д. </w:t>
      </w:r>
      <w:r w:rsidR="005B3358">
        <w:rPr>
          <w:sz w:val="28"/>
          <w:szCs w:val="28"/>
        </w:rPr>
        <w:t>117</w:t>
      </w:r>
      <w:r>
        <w:rPr>
          <w:sz w:val="28"/>
          <w:szCs w:val="28"/>
        </w:rPr>
        <w:t>. Телефон для справок: 8(347</w:t>
      </w:r>
      <w:r w:rsidR="005B3358">
        <w:rPr>
          <w:sz w:val="28"/>
          <w:szCs w:val="28"/>
        </w:rPr>
        <w:t>98) 3</w:t>
      </w:r>
      <w:r>
        <w:rPr>
          <w:sz w:val="28"/>
          <w:szCs w:val="28"/>
        </w:rPr>
        <w:t>-</w:t>
      </w:r>
      <w:r w:rsidR="005B3358">
        <w:rPr>
          <w:sz w:val="28"/>
          <w:szCs w:val="28"/>
        </w:rPr>
        <w:t>67</w:t>
      </w:r>
      <w:r>
        <w:rPr>
          <w:sz w:val="28"/>
          <w:szCs w:val="28"/>
        </w:rPr>
        <w:t>-</w:t>
      </w:r>
      <w:r w:rsidR="005B3358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ED2A78" w:rsidRDefault="00ED2A78" w:rsidP="00ED2A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форме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проекта «Формирование современной городской среды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 xml:space="preserve">  муниципального района </w:t>
      </w:r>
      <w:r w:rsidR="00513D64">
        <w:rPr>
          <w:sz w:val="28"/>
          <w:szCs w:val="28"/>
        </w:rPr>
        <w:t>Дуванский</w:t>
      </w:r>
      <w:r>
        <w:rPr>
          <w:sz w:val="28"/>
          <w:szCs w:val="28"/>
        </w:rPr>
        <w:t xml:space="preserve"> район Республики Башкортостан»» является </w:t>
      </w:r>
    </w:p>
    <w:p w:rsidR="00ED2A78" w:rsidRDefault="00ED2A78" w:rsidP="00ED2A78">
      <w:pPr>
        <w:pStyle w:val="a4"/>
        <w:shd w:val="clear" w:color="auto" w:fill="FFFFFF"/>
        <w:tabs>
          <w:tab w:val="left" w:pos="709"/>
        </w:tabs>
        <w:spacing w:before="5"/>
        <w:ind w:left="10" w:right="-27"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3D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13D64">
        <w:rPr>
          <w:sz w:val="28"/>
          <w:szCs w:val="28"/>
        </w:rPr>
        <w:t>Ярославский сельсовет</w:t>
      </w:r>
      <w:r>
        <w:rPr>
          <w:sz w:val="28"/>
          <w:szCs w:val="28"/>
        </w:rPr>
        <w:t xml:space="preserve">  муниципального района </w:t>
      </w:r>
      <w:r w:rsidR="00513D64">
        <w:rPr>
          <w:sz w:val="28"/>
          <w:szCs w:val="28"/>
        </w:rPr>
        <w:t>Дуванский</w:t>
      </w:r>
      <w:r>
        <w:rPr>
          <w:sz w:val="28"/>
          <w:szCs w:val="28"/>
        </w:rPr>
        <w:t xml:space="preserve"> район Республики Башкортостан</w:t>
      </w: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jc w:val="center"/>
      </w:pPr>
    </w:p>
    <w:p w:rsidR="00ED2A78" w:rsidRDefault="00ED2A78" w:rsidP="00ED2A78">
      <w:pPr>
        <w:jc w:val="center"/>
      </w:pPr>
      <w:r>
        <w:t>ЗАМЕЧАНИЯ И ПРЕДЛОЖЕНИЯ К ПРОЕКТУ</w:t>
      </w:r>
    </w:p>
    <w:p w:rsidR="00ED2A78" w:rsidRDefault="00ED2A78" w:rsidP="00ED2A78">
      <w:pPr>
        <w:jc w:val="center"/>
      </w:pPr>
      <w:r>
        <w:t xml:space="preserve">муниципальной программы «Формирование современной городской среды </w:t>
      </w:r>
      <w:r w:rsidR="00513D64">
        <w:t>сельского</w:t>
      </w:r>
      <w:r>
        <w:t xml:space="preserve"> поселения   </w:t>
      </w:r>
      <w:r w:rsidR="00513D64">
        <w:t>Ярославский сельсовет</w:t>
      </w:r>
      <w:r>
        <w:t xml:space="preserve">  муниципального района </w:t>
      </w:r>
      <w:r w:rsidR="00513D64">
        <w:t>Дуванский</w:t>
      </w:r>
      <w:r>
        <w:t xml:space="preserve">  район Республики Башкортостан»</w:t>
      </w:r>
    </w:p>
    <w:p w:rsidR="00ED2A78" w:rsidRDefault="00ED2A78" w:rsidP="00ED2A78">
      <w:pPr>
        <w:autoSpaceDE w:val="0"/>
        <w:autoSpaceDN w:val="0"/>
        <w:adjustRightInd w:val="0"/>
        <w:jc w:val="center"/>
      </w:pPr>
    </w:p>
    <w:p w:rsidR="00ED2A78" w:rsidRDefault="00ED2A78" w:rsidP="00ED2A78">
      <w:pPr>
        <w:autoSpaceDE w:val="0"/>
        <w:autoSpaceDN w:val="0"/>
        <w:adjustRightInd w:val="0"/>
        <w:jc w:val="center"/>
      </w:pPr>
    </w:p>
    <w:p w:rsidR="00ED2A78" w:rsidRDefault="00ED2A78" w:rsidP="00ED2A78">
      <w:pPr>
        <w:autoSpaceDE w:val="0"/>
        <w:autoSpaceDN w:val="0"/>
        <w:adjustRightInd w:val="0"/>
        <w:jc w:val="center"/>
      </w:pPr>
      <w:r>
        <w:t xml:space="preserve">период  проведения общественного обсуждения с _________ </w:t>
      </w:r>
      <w:proofErr w:type="gramStart"/>
      <w:r>
        <w:t>по</w:t>
      </w:r>
      <w:proofErr w:type="gramEnd"/>
      <w:r>
        <w:t xml:space="preserve"> _____________</w:t>
      </w:r>
    </w:p>
    <w:p w:rsidR="00ED2A78" w:rsidRDefault="00ED2A78" w:rsidP="00ED2A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2296"/>
        <w:gridCol w:w="2554"/>
        <w:gridCol w:w="1844"/>
        <w:gridCol w:w="2410"/>
      </w:tblGrid>
      <w:tr w:rsidR="00ED2A78" w:rsidTr="00ED2A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8" w:rsidRDefault="00ED2A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8" w:rsidRDefault="00ED2A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ED2A78" w:rsidRDefault="00ED2A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предложения)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8" w:rsidRDefault="00ED2A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Текст проекта документа в </w:t>
            </w:r>
            <w:proofErr w:type="gramStart"/>
            <w:r>
              <w:rPr>
                <w:sz w:val="22"/>
                <w:szCs w:val="22"/>
              </w:rPr>
              <w:t>отношении</w:t>
            </w:r>
            <w:proofErr w:type="gramEnd"/>
            <w:r>
              <w:rPr>
                <w:sz w:val="22"/>
                <w:szCs w:val="22"/>
              </w:rPr>
              <w:t xml:space="preserve"> которого выносятся замечания/</w:t>
            </w:r>
          </w:p>
          <w:p w:rsidR="00ED2A78" w:rsidRDefault="00ED2A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8" w:rsidRDefault="00ED2A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Текст замечания/</w:t>
            </w:r>
          </w:p>
          <w:p w:rsidR="00ED2A78" w:rsidRDefault="00ED2A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предложения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8" w:rsidRDefault="00ED2A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Те</w:t>
            </w:r>
            <w:proofErr w:type="gramStart"/>
            <w:r>
              <w:rPr>
                <w:sz w:val="22"/>
                <w:szCs w:val="22"/>
              </w:rPr>
              <w:t>кст пр</w:t>
            </w:r>
            <w:proofErr w:type="gramEnd"/>
            <w:r>
              <w:rPr>
                <w:sz w:val="22"/>
                <w:szCs w:val="22"/>
              </w:rPr>
              <w:t>оекта документа с учетом вносимых замечаний/</w:t>
            </w:r>
          </w:p>
          <w:p w:rsidR="00ED2A78" w:rsidRDefault="00ED2A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предложений</w:t>
            </w:r>
          </w:p>
        </w:tc>
      </w:tr>
      <w:tr w:rsidR="00ED2A78" w:rsidTr="00ED2A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8" w:rsidRDefault="00ED2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8" w:rsidRDefault="00ED2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8" w:rsidRDefault="00ED2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8" w:rsidRDefault="00ED2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8" w:rsidRDefault="00ED2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D2A78" w:rsidTr="00ED2A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8" w:rsidRDefault="00ED2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8" w:rsidRDefault="00ED2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8" w:rsidRDefault="00ED2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8" w:rsidRDefault="00ED2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8" w:rsidRDefault="00ED2A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D2A78" w:rsidRDefault="00ED2A78" w:rsidP="00ED2A78">
      <w:pPr>
        <w:autoSpaceDE w:val="0"/>
        <w:autoSpaceDN w:val="0"/>
        <w:adjustRightInd w:val="0"/>
        <w:jc w:val="both"/>
      </w:pPr>
      <w:bookmarkStart w:id="1" w:name="Par47"/>
      <w:bookmarkEnd w:id="1"/>
    </w:p>
    <w:p w:rsidR="00ED2A78" w:rsidRDefault="00ED2A78" w:rsidP="00ED2A78">
      <w:pPr>
        <w:autoSpaceDE w:val="0"/>
        <w:autoSpaceDN w:val="0"/>
        <w:adjustRightInd w:val="0"/>
        <w:jc w:val="both"/>
      </w:pPr>
      <w:r>
        <w:t>&lt;*&gt; По желанию лиц, принявших участие в обсуждении, внесших замечания и предложения к проекту документа, ими может быть представлено также письменное обоснование соответствующих замечаний и предложений.</w:t>
      </w:r>
    </w:p>
    <w:p w:rsidR="00ED2A78" w:rsidRDefault="00ED2A78" w:rsidP="00ED2A78">
      <w:pPr>
        <w:autoSpaceDE w:val="0"/>
        <w:autoSpaceDN w:val="0"/>
        <w:adjustRightInd w:val="0"/>
      </w:pPr>
    </w:p>
    <w:p w:rsidR="00ED2A78" w:rsidRDefault="00A13C1F" w:rsidP="00ED2A78">
      <w:pPr>
        <w:autoSpaceDE w:val="0"/>
        <w:autoSpaceDN w:val="0"/>
        <w:adjustRightInd w:val="0"/>
      </w:pPr>
      <w:hyperlink r:id="rId6" w:anchor="Par47" w:history="1">
        <w:r w:rsidR="00ED2A78">
          <w:rPr>
            <w:rStyle w:val="a3"/>
            <w:color w:val="auto"/>
            <w:u w:val="none"/>
          </w:rPr>
          <w:t>&lt;**&gt;</w:t>
        </w:r>
      </w:hyperlink>
      <w:r w:rsidR="00ED2A78">
        <w:t xml:space="preserve"> предложения принимаются в период общественного обсуждения по вышеприведенной форме:</w:t>
      </w:r>
    </w:p>
    <w:p w:rsidR="00ED2A78" w:rsidRDefault="00ED2A78" w:rsidP="00ED2A7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в электронном виде – на адреса электронной почты: </w:t>
      </w:r>
      <w:proofErr w:type="spellStart"/>
      <w:r w:rsidR="005B3358">
        <w:rPr>
          <w:lang w:val="en-US"/>
        </w:rPr>
        <w:t>yaroslavka</w:t>
      </w:r>
      <w:proofErr w:type="spellEnd"/>
      <w:r w:rsidR="005B3358" w:rsidRPr="005B3358">
        <w:t>_</w:t>
      </w:r>
      <w:proofErr w:type="spellStart"/>
      <w:r w:rsidR="005B3358">
        <w:rPr>
          <w:lang w:val="en-US"/>
        </w:rPr>
        <w:t>sp</w:t>
      </w:r>
      <w:proofErr w:type="spellEnd"/>
      <w:r w:rsidR="005B3358" w:rsidRPr="005B3358">
        <w:t>@</w:t>
      </w:r>
      <w:r w:rsidR="005B3358">
        <w:rPr>
          <w:lang w:val="en-US"/>
        </w:rPr>
        <w:t>mail</w:t>
      </w:r>
      <w:r w:rsidR="005B3358">
        <w:t>.</w:t>
      </w:r>
      <w:proofErr w:type="spellStart"/>
      <w:r w:rsidR="005B3358">
        <w:rPr>
          <w:lang w:val="en-US"/>
        </w:rPr>
        <w:t>ru</w:t>
      </w:r>
      <w:proofErr w:type="spellEnd"/>
    </w:p>
    <w:p w:rsidR="005B3358" w:rsidRDefault="00ED2A78" w:rsidP="00ED2A78">
      <w:pPr>
        <w:tabs>
          <w:tab w:val="left" w:pos="993"/>
        </w:tabs>
        <w:jc w:val="both"/>
      </w:pPr>
      <w:r>
        <w:t xml:space="preserve">в бумажном виде: в бумажном виде </w:t>
      </w:r>
      <w:r w:rsidR="005B3358">
        <w:t xml:space="preserve"> с понедельника по пятницу  с 09.00 до 17.0</w:t>
      </w:r>
      <w:r>
        <w:t xml:space="preserve">0 час. (обед с 13.00 до 14.00 час.), Республика Башкортостан  </w:t>
      </w:r>
      <w:r w:rsidR="005B3358">
        <w:t>с. Ярославка</w:t>
      </w:r>
      <w:proofErr w:type="gramStart"/>
      <w:r w:rsidR="005B3358">
        <w:t xml:space="preserve"> ,</w:t>
      </w:r>
      <w:proofErr w:type="gramEnd"/>
      <w:r>
        <w:t xml:space="preserve"> ул. </w:t>
      </w:r>
      <w:r w:rsidR="005B3358">
        <w:t>Советская</w:t>
      </w:r>
      <w:r>
        <w:t xml:space="preserve">, </w:t>
      </w:r>
    </w:p>
    <w:p w:rsidR="00ED2A78" w:rsidRDefault="00ED2A78" w:rsidP="00ED2A78">
      <w:pPr>
        <w:tabs>
          <w:tab w:val="left" w:pos="993"/>
        </w:tabs>
        <w:jc w:val="both"/>
        <w:rPr>
          <w:shd w:val="clear" w:color="auto" w:fill="FFFFFF"/>
        </w:rPr>
      </w:pPr>
      <w:r>
        <w:t xml:space="preserve">д. </w:t>
      </w:r>
      <w:r w:rsidR="005B3358">
        <w:t>117</w:t>
      </w:r>
      <w:r>
        <w:t xml:space="preserve">. </w:t>
      </w:r>
    </w:p>
    <w:p w:rsidR="00ED2A78" w:rsidRDefault="00ED2A78" w:rsidP="00ED2A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0"/>
        <w:jc w:val="both"/>
      </w:pPr>
    </w:p>
    <w:p w:rsidR="00ED2A78" w:rsidRDefault="00ED2A78" w:rsidP="00ED2A78">
      <w:pPr>
        <w:shd w:val="clear" w:color="auto" w:fill="FFFFFF"/>
        <w:spacing w:line="240" w:lineRule="atLeast"/>
        <w:jc w:val="both"/>
      </w:pPr>
      <w:r>
        <w:t xml:space="preserve">&lt;***&gt;Вопросы по проекту документа можно задать:  </w:t>
      </w:r>
    </w:p>
    <w:p w:rsidR="00ED2A78" w:rsidRDefault="00ED2A78" w:rsidP="00ED2A78">
      <w:pPr>
        <w:shd w:val="clear" w:color="auto" w:fill="FFFFFF"/>
        <w:spacing w:line="240" w:lineRule="atLeast"/>
        <w:jc w:val="both"/>
      </w:pPr>
      <w:r>
        <w:t>-по телефонам:  8(347</w:t>
      </w:r>
      <w:r w:rsidR="005B3358">
        <w:t>98) 3</w:t>
      </w:r>
      <w:r>
        <w:t>-6</w:t>
      </w:r>
      <w:r w:rsidR="005B3358">
        <w:t>7</w:t>
      </w:r>
      <w:r>
        <w:t>-</w:t>
      </w:r>
      <w:r w:rsidR="005B3358">
        <w:t>15, 3</w:t>
      </w:r>
      <w:r>
        <w:t>-</w:t>
      </w:r>
      <w:r w:rsidR="005B3358">
        <w:t>67-63.</w:t>
      </w: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rPr>
          <w:sz w:val="28"/>
          <w:szCs w:val="28"/>
        </w:rPr>
      </w:pPr>
    </w:p>
    <w:p w:rsidR="00ED2A78" w:rsidRDefault="00ED2A78" w:rsidP="00ED2A78">
      <w:pPr>
        <w:rPr>
          <w:sz w:val="28"/>
          <w:szCs w:val="28"/>
        </w:rPr>
      </w:pPr>
    </w:p>
    <w:p w:rsidR="005A388C" w:rsidRDefault="005A388C"/>
    <w:sectPr w:rsidR="005A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5F"/>
    <w:rsid w:val="000B7877"/>
    <w:rsid w:val="003802AC"/>
    <w:rsid w:val="00513D64"/>
    <w:rsid w:val="005A388C"/>
    <w:rsid w:val="005B3358"/>
    <w:rsid w:val="008756F5"/>
    <w:rsid w:val="00A13C1F"/>
    <w:rsid w:val="00A20D5F"/>
    <w:rsid w:val="00E44029"/>
    <w:rsid w:val="00E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2A78"/>
    <w:rPr>
      <w:rFonts w:ascii="Times New Roman" w:hAnsi="Times New Roman" w:cs="Times New Roman" w:hint="default"/>
      <w:color w:val="0000FF"/>
      <w:u w:val="single"/>
    </w:rPr>
  </w:style>
  <w:style w:type="paragraph" w:styleId="a4">
    <w:name w:val="Block Text"/>
    <w:basedOn w:val="a"/>
    <w:unhideWhenUsed/>
    <w:rsid w:val="00ED2A78"/>
    <w:pPr>
      <w:ind w:left="960" w:right="453" w:firstLine="600"/>
      <w:jc w:val="both"/>
    </w:pPr>
  </w:style>
  <w:style w:type="paragraph" w:customStyle="1" w:styleId="ConsPlusNormal">
    <w:name w:val="ConsPlusNormal"/>
    <w:rsid w:val="00ED2A78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">
    <w:name w:val="Абзац списка1"/>
    <w:basedOn w:val="a"/>
    <w:rsid w:val="008756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8756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2A78"/>
    <w:rPr>
      <w:rFonts w:ascii="Times New Roman" w:hAnsi="Times New Roman" w:cs="Times New Roman" w:hint="default"/>
      <w:color w:val="0000FF"/>
      <w:u w:val="single"/>
    </w:rPr>
  </w:style>
  <w:style w:type="paragraph" w:styleId="a4">
    <w:name w:val="Block Text"/>
    <w:basedOn w:val="a"/>
    <w:unhideWhenUsed/>
    <w:rsid w:val="00ED2A78"/>
    <w:pPr>
      <w:ind w:left="960" w:right="453" w:firstLine="600"/>
      <w:jc w:val="both"/>
    </w:pPr>
  </w:style>
  <w:style w:type="paragraph" w:customStyle="1" w:styleId="ConsPlusNormal">
    <w:name w:val="ConsPlusNormal"/>
    <w:rsid w:val="00ED2A78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">
    <w:name w:val="Абзац списка1"/>
    <w:basedOn w:val="a"/>
    <w:rsid w:val="008756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875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INDOWS\Temp\Rar$DI00.953\&#1055;&#1086;&#1088;&#1103;&#1076;&#1086;&#1082;%20&#1086;&#1073;&#1097;&#1077;&#1089;&#1090;&#1074;&#1077;&#1085;&#1085;&#1086;&#1075;&#1086;%20&#1086;&#1073;&#1089;&#1091;&#1078;&#1076;&#1077;&#1085;&#1080;&#1103;%20&#1055;&#1088;&#1080;&#1083;&#1086;&#1078;&#1077;&#1085;&#1080;&#1077;%20&#8470;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2017-07-26T06:27:00Z</dcterms:created>
  <dcterms:modified xsi:type="dcterms:W3CDTF">2017-08-02T10:15:00Z</dcterms:modified>
</cp:coreProperties>
</file>